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34B2" w14:textId="77777777" w:rsidR="00FE6FC3" w:rsidRPr="008C2560" w:rsidRDefault="00FE6FC3">
      <w:pPr>
        <w:widowControl/>
        <w:jc w:val="both"/>
        <w:rPr>
          <w:rFonts w:ascii="Calibri" w:hAnsi="Calibri"/>
          <w:b/>
          <w:color w:val="auto"/>
          <w:sz w:val="22"/>
          <w:szCs w:val="22"/>
        </w:rPr>
      </w:pPr>
    </w:p>
    <w:p w14:paraId="682E4E2E" w14:textId="77777777" w:rsidR="00FE6FC3" w:rsidRPr="008C2560" w:rsidRDefault="0073297F">
      <w:pPr>
        <w:widowControl/>
        <w:jc w:val="both"/>
        <w:rPr>
          <w:rFonts w:ascii="Calibri" w:hAnsi="Calibri"/>
          <w:b/>
          <w:color w:val="auto"/>
          <w:sz w:val="22"/>
          <w:szCs w:val="22"/>
        </w:rPr>
      </w:pPr>
      <w:r w:rsidRPr="008C2560">
        <w:rPr>
          <w:rFonts w:ascii="Calibri" w:hAnsi="Calibri"/>
          <w:noProof/>
          <w:color w:val="auto"/>
          <w:sz w:val="22"/>
          <w:szCs w:val="22"/>
        </w:rPr>
        <w:drawing>
          <wp:anchor distT="0" distB="0" distL="114300" distR="114300" simplePos="0" relativeHeight="251657728" behindDoc="0" locked="1" layoutInCell="1" allowOverlap="0" wp14:anchorId="75A4A406" wp14:editId="48357211">
            <wp:simplePos x="0" y="0"/>
            <wp:positionH relativeFrom="page">
              <wp:posOffset>3528695</wp:posOffset>
            </wp:positionH>
            <wp:positionV relativeFrom="page">
              <wp:posOffset>783590</wp:posOffset>
            </wp:positionV>
            <wp:extent cx="575945" cy="3429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342900"/>
                    </a:xfrm>
                    <a:prstGeom prst="rect">
                      <a:avLst/>
                    </a:prstGeom>
                    <a:noFill/>
                  </pic:spPr>
                </pic:pic>
              </a:graphicData>
            </a:graphic>
            <wp14:sizeRelH relativeFrom="page">
              <wp14:pctWidth>0</wp14:pctWidth>
            </wp14:sizeRelH>
            <wp14:sizeRelV relativeFrom="page">
              <wp14:pctHeight>0</wp14:pctHeight>
            </wp14:sizeRelV>
          </wp:anchor>
        </w:drawing>
      </w:r>
    </w:p>
    <w:p w14:paraId="537A196B" w14:textId="77777777" w:rsidR="00FE6FC3" w:rsidRPr="008C2560" w:rsidRDefault="00FE6FC3">
      <w:pPr>
        <w:widowControl/>
        <w:jc w:val="center"/>
        <w:rPr>
          <w:rFonts w:ascii="Calibri" w:hAnsi="Calibri"/>
          <w:b/>
          <w:color w:val="auto"/>
          <w:sz w:val="22"/>
          <w:szCs w:val="22"/>
        </w:rPr>
      </w:pPr>
      <w:r w:rsidRPr="008C2560">
        <w:rPr>
          <w:rFonts w:ascii="Calibri" w:hAnsi="Calibri"/>
          <w:b/>
          <w:color w:val="auto"/>
          <w:sz w:val="22"/>
          <w:szCs w:val="22"/>
        </w:rPr>
        <w:t>MASSACHUSETTS INSTITUTE OF TECHNOLOGY</w:t>
      </w:r>
    </w:p>
    <w:p w14:paraId="0E2E0E7E" w14:textId="77777777" w:rsidR="00FE6FC3" w:rsidRPr="008C2560" w:rsidRDefault="00FE6FC3">
      <w:pPr>
        <w:widowControl/>
        <w:jc w:val="center"/>
        <w:rPr>
          <w:rFonts w:ascii="Calibri" w:hAnsi="Calibri"/>
          <w:color w:val="auto"/>
          <w:sz w:val="22"/>
          <w:szCs w:val="22"/>
        </w:rPr>
      </w:pPr>
      <w:r w:rsidRPr="008C2560">
        <w:rPr>
          <w:rFonts w:ascii="Calibri" w:hAnsi="Calibri"/>
          <w:b/>
          <w:color w:val="auto"/>
          <w:sz w:val="22"/>
          <w:szCs w:val="22"/>
        </w:rPr>
        <w:t>SPONSORSHIP AGREEMENT</w:t>
      </w:r>
    </w:p>
    <w:p w14:paraId="17EEAB7A" w14:textId="77777777" w:rsidR="00FE6FC3" w:rsidRPr="008C2560" w:rsidRDefault="00FE6FC3">
      <w:pPr>
        <w:widowControl/>
        <w:jc w:val="both"/>
        <w:rPr>
          <w:rFonts w:ascii="Calibri" w:hAnsi="Calibri"/>
          <w:color w:val="auto"/>
          <w:sz w:val="22"/>
          <w:szCs w:val="22"/>
        </w:rPr>
      </w:pPr>
    </w:p>
    <w:p w14:paraId="3A352789" w14:textId="17615BBC" w:rsidR="00FE6FC3" w:rsidRPr="008C2560" w:rsidRDefault="00FE6FC3">
      <w:pPr>
        <w:widowControl/>
        <w:jc w:val="both"/>
        <w:rPr>
          <w:rFonts w:ascii="Calibri" w:hAnsi="Calibri"/>
          <w:color w:val="auto"/>
          <w:sz w:val="22"/>
          <w:szCs w:val="22"/>
        </w:rPr>
      </w:pPr>
      <w:r w:rsidRPr="008C2560">
        <w:rPr>
          <w:rFonts w:ascii="Calibri" w:hAnsi="Calibri"/>
          <w:color w:val="auto"/>
          <w:sz w:val="22"/>
          <w:szCs w:val="22"/>
        </w:rPr>
        <w:t xml:space="preserve">This Sponsorship Agreement is made effective as </w:t>
      </w:r>
      <w:r w:rsidRPr="00C6223A">
        <w:rPr>
          <w:rFonts w:ascii="Calibri" w:hAnsi="Calibri"/>
          <w:color w:val="auto"/>
          <w:sz w:val="22"/>
          <w:szCs w:val="22"/>
        </w:rPr>
        <w:t>of</w:t>
      </w:r>
      <w:r w:rsidR="00FE645D" w:rsidRPr="00C6223A">
        <w:rPr>
          <w:rFonts w:ascii="Calibri" w:hAnsi="Calibri"/>
          <w:color w:val="auto"/>
          <w:sz w:val="22"/>
          <w:szCs w:val="22"/>
        </w:rPr>
        <w:t xml:space="preserve"> </w:t>
      </w:r>
      <w:permStart w:id="1994800278" w:edGrp="everyone"/>
      <w:r w:rsidR="00D03E4D">
        <w:rPr>
          <w:rFonts w:ascii="Calibri" w:hAnsi="Calibri"/>
          <w:color w:val="auto"/>
          <w:sz w:val="22"/>
          <w:szCs w:val="22"/>
        </w:rPr>
        <w:t>DATE</w:t>
      </w:r>
      <w:r w:rsidR="002D3915" w:rsidRPr="00C6223A">
        <w:rPr>
          <w:rFonts w:ascii="Calibri" w:hAnsi="Calibri"/>
          <w:color w:val="auto"/>
          <w:sz w:val="22"/>
          <w:szCs w:val="22"/>
        </w:rPr>
        <w:t>, 202</w:t>
      </w:r>
      <w:r w:rsidR="00787318">
        <w:rPr>
          <w:rFonts w:ascii="Calibri" w:hAnsi="Calibri"/>
          <w:color w:val="auto"/>
          <w:sz w:val="22"/>
          <w:szCs w:val="22"/>
        </w:rPr>
        <w:t>2</w:t>
      </w:r>
      <w:r w:rsidR="00D03E4D">
        <w:rPr>
          <w:rFonts w:ascii="Calibri" w:hAnsi="Calibri"/>
          <w:color w:val="auto"/>
          <w:sz w:val="22"/>
          <w:szCs w:val="22"/>
        </w:rPr>
        <w:t>_</w:t>
      </w:r>
      <w:permEnd w:id="1994800278"/>
      <w:r w:rsidR="00C6223A">
        <w:rPr>
          <w:rFonts w:ascii="Calibri" w:hAnsi="Calibri"/>
          <w:color w:val="auto"/>
          <w:sz w:val="22"/>
          <w:szCs w:val="22"/>
        </w:rPr>
        <w:t>,</w:t>
      </w:r>
      <w:r w:rsidR="002D3915">
        <w:rPr>
          <w:rFonts w:ascii="Calibri" w:hAnsi="Calibri"/>
          <w:color w:val="auto"/>
          <w:sz w:val="22"/>
          <w:szCs w:val="22"/>
        </w:rPr>
        <w:t xml:space="preserve"> </w:t>
      </w:r>
      <w:r w:rsidRPr="008C2560">
        <w:rPr>
          <w:rFonts w:ascii="Calibri" w:hAnsi="Calibri"/>
          <w:color w:val="auto"/>
          <w:sz w:val="22"/>
          <w:szCs w:val="22"/>
        </w:rPr>
        <w:t>by and between Massachusetts Institute of Technology (“MIT”)</w:t>
      </w:r>
      <w:r w:rsidR="00C6223A">
        <w:rPr>
          <w:rFonts w:ascii="Calibri" w:hAnsi="Calibri"/>
          <w:color w:val="auto"/>
          <w:sz w:val="22"/>
          <w:szCs w:val="22"/>
        </w:rPr>
        <w:t>, on behalf of</w:t>
      </w:r>
      <w:r w:rsidR="0042375D">
        <w:rPr>
          <w:rFonts w:ascii="Calibri" w:hAnsi="Calibri"/>
          <w:color w:val="auto"/>
          <w:sz w:val="22"/>
          <w:szCs w:val="22"/>
        </w:rPr>
        <w:t xml:space="preserve"> MIT </w:t>
      </w:r>
      <w:permStart w:id="1849390066" w:edGrp="everyone"/>
      <w:r w:rsidR="00D03E4D">
        <w:rPr>
          <w:rFonts w:ascii="Calibri" w:hAnsi="Calibri"/>
          <w:color w:val="auto"/>
          <w:sz w:val="22"/>
          <w:szCs w:val="22"/>
        </w:rPr>
        <w:t>NAME OF CLUB</w:t>
      </w:r>
      <w:permEnd w:id="1849390066"/>
      <w:r w:rsidR="0042375D">
        <w:rPr>
          <w:rFonts w:ascii="Calibri" w:hAnsi="Calibri"/>
          <w:color w:val="auto"/>
          <w:sz w:val="22"/>
          <w:szCs w:val="22"/>
        </w:rPr>
        <w:t>,</w:t>
      </w:r>
      <w:r w:rsidRPr="008C2560">
        <w:rPr>
          <w:rFonts w:ascii="Calibri" w:hAnsi="Calibri"/>
          <w:color w:val="auto"/>
          <w:sz w:val="22"/>
          <w:szCs w:val="22"/>
        </w:rPr>
        <w:t xml:space="preserve"> and</w:t>
      </w:r>
      <w:r w:rsidR="00D03E4D">
        <w:rPr>
          <w:rFonts w:ascii="Calibri" w:hAnsi="Calibri"/>
          <w:color w:val="auto"/>
          <w:sz w:val="22"/>
          <w:szCs w:val="22"/>
        </w:rPr>
        <w:t xml:space="preserve"> </w:t>
      </w:r>
      <w:permStart w:id="1136884522" w:edGrp="everyone"/>
      <w:r w:rsidR="00E24FDB">
        <w:rPr>
          <w:rFonts w:ascii="Calibri" w:hAnsi="Calibri"/>
          <w:color w:val="auto"/>
          <w:sz w:val="22"/>
          <w:szCs w:val="22"/>
        </w:rPr>
        <w:t>LEGAL NAME &amp; ADDRESS</w:t>
      </w:r>
      <w:r w:rsidR="00D03E4D">
        <w:rPr>
          <w:rFonts w:ascii="Calibri" w:hAnsi="Calibri"/>
          <w:color w:val="auto"/>
          <w:sz w:val="22"/>
          <w:szCs w:val="22"/>
        </w:rPr>
        <w:t xml:space="preserve"> of COMPANY</w:t>
      </w:r>
      <w:permEnd w:id="1136884522"/>
      <w:r w:rsidR="002D3915">
        <w:rPr>
          <w:rFonts w:ascii="Calibri" w:hAnsi="Calibri"/>
          <w:color w:val="auto"/>
          <w:sz w:val="22"/>
          <w:szCs w:val="22"/>
        </w:rPr>
        <w:t>.</w:t>
      </w:r>
      <w:r w:rsidRPr="008C2560">
        <w:rPr>
          <w:rFonts w:ascii="Calibri" w:hAnsi="Calibri"/>
          <w:color w:val="auto"/>
          <w:sz w:val="22"/>
          <w:szCs w:val="22"/>
        </w:rPr>
        <w:t xml:space="preserve"> (“Company”).</w:t>
      </w:r>
    </w:p>
    <w:p w14:paraId="243A7FCC" w14:textId="77777777" w:rsidR="00FE6FC3" w:rsidRPr="008C2560" w:rsidRDefault="00FE6FC3">
      <w:pPr>
        <w:widowControl/>
        <w:jc w:val="both"/>
        <w:rPr>
          <w:rFonts w:ascii="Calibri" w:hAnsi="Calibri"/>
          <w:color w:val="auto"/>
          <w:sz w:val="22"/>
          <w:szCs w:val="22"/>
        </w:rPr>
      </w:pPr>
    </w:p>
    <w:p w14:paraId="73458475" w14:textId="77777777" w:rsidR="00FE6FC3" w:rsidRPr="008C2560" w:rsidRDefault="00FE6FC3">
      <w:pPr>
        <w:widowControl/>
        <w:jc w:val="both"/>
        <w:rPr>
          <w:rFonts w:ascii="Calibri" w:hAnsi="Calibri" w:cs="Arial"/>
          <w:color w:val="auto"/>
          <w:sz w:val="22"/>
          <w:szCs w:val="22"/>
        </w:rPr>
      </w:pPr>
      <w:r w:rsidRPr="008C2560">
        <w:rPr>
          <w:rFonts w:ascii="Calibri" w:hAnsi="Calibri" w:cs="Arial"/>
          <w:color w:val="auto"/>
          <w:sz w:val="22"/>
          <w:szCs w:val="22"/>
        </w:rPr>
        <w:t>BACKGROUND</w:t>
      </w:r>
    </w:p>
    <w:p w14:paraId="4CF7640E" w14:textId="77777777" w:rsidR="00FE6FC3" w:rsidRPr="008C2560" w:rsidRDefault="00FE6FC3">
      <w:pPr>
        <w:widowControl/>
        <w:jc w:val="both"/>
        <w:rPr>
          <w:rFonts w:ascii="Calibri" w:hAnsi="Calibri" w:cs="Arial"/>
          <w:color w:val="auto"/>
          <w:sz w:val="22"/>
          <w:szCs w:val="22"/>
        </w:rPr>
      </w:pPr>
    </w:p>
    <w:p w14:paraId="49C64820" w14:textId="71CFB9E5" w:rsidR="00FE6FC3" w:rsidRPr="008C2560" w:rsidRDefault="00FE6FC3">
      <w:pPr>
        <w:widowControl/>
        <w:numPr>
          <w:ilvl w:val="0"/>
          <w:numId w:val="5"/>
        </w:numPr>
        <w:ind w:left="360"/>
        <w:jc w:val="both"/>
        <w:rPr>
          <w:rFonts w:ascii="Calibri" w:hAnsi="Calibri" w:cs="Arial"/>
          <w:b/>
          <w:color w:val="auto"/>
          <w:sz w:val="22"/>
          <w:szCs w:val="22"/>
        </w:rPr>
      </w:pPr>
      <w:r w:rsidRPr="008C2560">
        <w:rPr>
          <w:rFonts w:ascii="Calibri" w:hAnsi="Calibri" w:cs="Arial"/>
          <w:color w:val="auto"/>
          <w:sz w:val="22"/>
          <w:szCs w:val="22"/>
        </w:rPr>
        <w:t xml:space="preserve"> </w:t>
      </w:r>
      <w:r w:rsidR="002D409C">
        <w:rPr>
          <w:rFonts w:ascii="Calibri" w:hAnsi="Calibri" w:cs="Arial"/>
          <w:color w:val="auto"/>
          <w:sz w:val="22"/>
          <w:szCs w:val="22"/>
        </w:rPr>
        <w:t xml:space="preserve">An </w:t>
      </w:r>
      <w:r w:rsidRPr="008C2560">
        <w:rPr>
          <w:rFonts w:ascii="Calibri" w:hAnsi="Calibri"/>
          <w:color w:val="auto"/>
          <w:sz w:val="22"/>
          <w:szCs w:val="22"/>
        </w:rPr>
        <w:t>MIT</w:t>
      </w:r>
      <w:r w:rsidR="0042375D">
        <w:rPr>
          <w:rFonts w:ascii="Calibri" w:hAnsi="Calibri"/>
          <w:color w:val="auto"/>
          <w:sz w:val="22"/>
          <w:szCs w:val="22"/>
        </w:rPr>
        <w:t xml:space="preserve"> student club</w:t>
      </w:r>
      <w:r w:rsidRPr="008C2560">
        <w:rPr>
          <w:rFonts w:ascii="Calibri" w:hAnsi="Calibri"/>
          <w:color w:val="auto"/>
          <w:sz w:val="22"/>
          <w:szCs w:val="22"/>
        </w:rPr>
        <w:t xml:space="preserve"> </w:t>
      </w:r>
      <w:r w:rsidR="002D409C">
        <w:rPr>
          <w:rFonts w:ascii="Calibri" w:hAnsi="Calibri"/>
          <w:color w:val="auto"/>
          <w:sz w:val="22"/>
          <w:szCs w:val="22"/>
        </w:rPr>
        <w:t>organization</w:t>
      </w:r>
      <w:r w:rsidR="0042375D">
        <w:rPr>
          <w:rFonts w:ascii="Calibri" w:hAnsi="Calibri"/>
          <w:color w:val="auto"/>
          <w:sz w:val="22"/>
          <w:szCs w:val="22"/>
        </w:rPr>
        <w:t xml:space="preserve">, MIT </w:t>
      </w:r>
      <w:r w:rsidR="00D03E4D">
        <w:rPr>
          <w:rFonts w:ascii="Calibri" w:hAnsi="Calibri"/>
          <w:color w:val="auto"/>
          <w:sz w:val="22"/>
          <w:szCs w:val="22"/>
        </w:rPr>
        <w:t>CLUB NAME</w:t>
      </w:r>
      <w:r w:rsidR="002D409C">
        <w:rPr>
          <w:rFonts w:ascii="Calibri" w:hAnsi="Calibri"/>
          <w:color w:val="auto"/>
          <w:sz w:val="22"/>
          <w:szCs w:val="22"/>
        </w:rPr>
        <w:t xml:space="preserve"> (the “Organization”) </w:t>
      </w:r>
      <w:r w:rsidRPr="008C2560">
        <w:rPr>
          <w:rFonts w:ascii="Calibri" w:hAnsi="Calibri"/>
          <w:color w:val="auto"/>
          <w:sz w:val="22"/>
          <w:szCs w:val="22"/>
        </w:rPr>
        <w:t xml:space="preserve">is </w:t>
      </w:r>
      <w:r w:rsidR="002D409C">
        <w:rPr>
          <w:rFonts w:ascii="Calibri" w:hAnsi="Calibri"/>
          <w:color w:val="auto"/>
          <w:sz w:val="22"/>
          <w:szCs w:val="22"/>
        </w:rPr>
        <w:t xml:space="preserve">engaging in the Activities </w:t>
      </w:r>
      <w:r w:rsidR="00C427B6" w:rsidRPr="008C2560">
        <w:rPr>
          <w:rFonts w:ascii="Calibri" w:hAnsi="Calibri"/>
          <w:color w:val="auto"/>
          <w:sz w:val="22"/>
          <w:szCs w:val="22"/>
        </w:rPr>
        <w:t xml:space="preserve">specified </w:t>
      </w:r>
      <w:r w:rsidR="002D409C">
        <w:rPr>
          <w:rFonts w:ascii="Calibri" w:hAnsi="Calibri"/>
          <w:color w:val="auto"/>
          <w:sz w:val="22"/>
          <w:szCs w:val="22"/>
        </w:rPr>
        <w:t>i</w:t>
      </w:r>
      <w:r w:rsidRPr="008C2560">
        <w:rPr>
          <w:rFonts w:ascii="Calibri" w:hAnsi="Calibri"/>
          <w:color w:val="auto"/>
          <w:sz w:val="22"/>
          <w:szCs w:val="22"/>
        </w:rPr>
        <w:t xml:space="preserve">n </w:t>
      </w:r>
      <w:r w:rsidRPr="008C2560">
        <w:rPr>
          <w:rFonts w:ascii="Calibri" w:hAnsi="Calibri"/>
          <w:color w:val="auto"/>
          <w:sz w:val="22"/>
          <w:szCs w:val="22"/>
          <w:u w:val="single"/>
        </w:rPr>
        <w:t>Exhibit A</w:t>
      </w:r>
      <w:r w:rsidRPr="008C2560">
        <w:rPr>
          <w:rFonts w:ascii="Calibri" w:hAnsi="Calibri" w:cs="Arial"/>
          <w:color w:val="auto"/>
          <w:sz w:val="22"/>
          <w:szCs w:val="22"/>
        </w:rPr>
        <w:t xml:space="preserve"> to this Agreement</w:t>
      </w:r>
      <w:r w:rsidRPr="008C2560">
        <w:rPr>
          <w:rFonts w:ascii="Calibri" w:hAnsi="Calibri"/>
          <w:color w:val="auto"/>
          <w:sz w:val="22"/>
          <w:szCs w:val="22"/>
        </w:rPr>
        <w:t xml:space="preserve"> </w:t>
      </w:r>
      <w:r w:rsidRPr="008C2560">
        <w:rPr>
          <w:rFonts w:ascii="Calibri" w:hAnsi="Calibri" w:cs="Arial"/>
          <w:color w:val="auto"/>
          <w:sz w:val="22"/>
          <w:szCs w:val="22"/>
        </w:rPr>
        <w:t>(the “</w:t>
      </w:r>
      <w:r w:rsidR="002D409C">
        <w:rPr>
          <w:rFonts w:ascii="Calibri" w:hAnsi="Calibri" w:cs="Arial"/>
          <w:color w:val="auto"/>
          <w:sz w:val="22"/>
          <w:szCs w:val="22"/>
        </w:rPr>
        <w:t>Activities</w:t>
      </w:r>
      <w:r w:rsidRPr="008C2560">
        <w:rPr>
          <w:rFonts w:ascii="Calibri" w:hAnsi="Calibri" w:cs="Arial"/>
          <w:color w:val="auto"/>
          <w:sz w:val="22"/>
          <w:szCs w:val="22"/>
        </w:rPr>
        <w:t>”).</w:t>
      </w:r>
    </w:p>
    <w:p w14:paraId="56C9C1B3" w14:textId="77777777" w:rsidR="00FE6FC3" w:rsidRPr="008C2560" w:rsidRDefault="00FE6FC3">
      <w:pPr>
        <w:widowControl/>
        <w:ind w:left="360"/>
        <w:jc w:val="both"/>
        <w:rPr>
          <w:rFonts w:ascii="Calibri" w:hAnsi="Calibri" w:cs="Arial"/>
          <w:color w:val="auto"/>
          <w:sz w:val="22"/>
          <w:szCs w:val="22"/>
        </w:rPr>
      </w:pPr>
    </w:p>
    <w:p w14:paraId="1518D436" w14:textId="4DCAE763" w:rsidR="00FE6FC3" w:rsidRPr="008C2560" w:rsidRDefault="00FE6FC3">
      <w:pPr>
        <w:widowControl/>
        <w:numPr>
          <w:ilvl w:val="0"/>
          <w:numId w:val="5"/>
        </w:numPr>
        <w:ind w:left="360"/>
        <w:jc w:val="both"/>
        <w:rPr>
          <w:rFonts w:ascii="Calibri" w:hAnsi="Calibri" w:cs="Arial"/>
          <w:b/>
          <w:color w:val="auto"/>
          <w:sz w:val="22"/>
          <w:szCs w:val="22"/>
        </w:rPr>
      </w:pPr>
      <w:r w:rsidRPr="008C2560">
        <w:rPr>
          <w:rFonts w:ascii="Calibri" w:hAnsi="Calibri" w:cs="Arial"/>
          <w:color w:val="auto"/>
          <w:sz w:val="22"/>
          <w:szCs w:val="22"/>
        </w:rPr>
        <w:t xml:space="preserve">Company has committed to sponsor the </w:t>
      </w:r>
      <w:r w:rsidR="002D409C">
        <w:rPr>
          <w:rFonts w:ascii="Calibri" w:hAnsi="Calibri" w:cs="Arial"/>
          <w:color w:val="auto"/>
          <w:sz w:val="22"/>
          <w:szCs w:val="22"/>
        </w:rPr>
        <w:t xml:space="preserve">Activities </w:t>
      </w:r>
      <w:r w:rsidRPr="008C2560">
        <w:rPr>
          <w:rFonts w:ascii="Calibri" w:hAnsi="Calibri" w:cs="Arial"/>
          <w:color w:val="auto"/>
          <w:sz w:val="22"/>
          <w:szCs w:val="22"/>
        </w:rPr>
        <w:t xml:space="preserve">at the level </w:t>
      </w:r>
      <w:r w:rsidR="00C427B6" w:rsidRPr="008C2560">
        <w:rPr>
          <w:rFonts w:ascii="Calibri" w:hAnsi="Calibri" w:cs="Arial"/>
          <w:color w:val="auto"/>
          <w:sz w:val="22"/>
          <w:szCs w:val="22"/>
        </w:rPr>
        <w:t>specified</w:t>
      </w:r>
      <w:r w:rsidRPr="008C2560">
        <w:rPr>
          <w:rFonts w:ascii="Calibri" w:hAnsi="Calibri" w:cs="Arial"/>
          <w:color w:val="auto"/>
          <w:sz w:val="22"/>
          <w:szCs w:val="22"/>
        </w:rPr>
        <w:t xml:space="preserve"> </w:t>
      </w:r>
      <w:r w:rsidR="002D409C">
        <w:rPr>
          <w:rFonts w:ascii="Calibri" w:hAnsi="Calibri" w:cs="Arial"/>
          <w:color w:val="auto"/>
          <w:sz w:val="22"/>
          <w:szCs w:val="22"/>
        </w:rPr>
        <w:t>i</w:t>
      </w:r>
      <w:r w:rsidRPr="008C2560">
        <w:rPr>
          <w:rFonts w:ascii="Calibri" w:hAnsi="Calibri" w:cs="Arial"/>
          <w:color w:val="auto"/>
          <w:sz w:val="22"/>
          <w:szCs w:val="22"/>
        </w:rPr>
        <w:t xml:space="preserve">n </w:t>
      </w:r>
      <w:r w:rsidRPr="008C2560">
        <w:rPr>
          <w:rFonts w:ascii="Calibri" w:hAnsi="Calibri" w:cs="Arial"/>
          <w:color w:val="auto"/>
          <w:sz w:val="22"/>
          <w:szCs w:val="22"/>
          <w:u w:val="single"/>
        </w:rPr>
        <w:t>Exhibit A</w:t>
      </w:r>
      <w:r w:rsidR="00C427B6" w:rsidRPr="008C2560">
        <w:rPr>
          <w:rFonts w:ascii="Calibri" w:hAnsi="Calibri" w:cs="Arial"/>
          <w:color w:val="auto"/>
          <w:sz w:val="22"/>
          <w:szCs w:val="22"/>
        </w:rPr>
        <w:t>.</w:t>
      </w:r>
    </w:p>
    <w:p w14:paraId="7491C978" w14:textId="77777777" w:rsidR="00FE6FC3" w:rsidRPr="008C2560" w:rsidRDefault="00FE6FC3">
      <w:pPr>
        <w:pStyle w:val="ColorfulList-Accent11"/>
        <w:widowControl/>
        <w:jc w:val="both"/>
        <w:rPr>
          <w:rFonts w:ascii="Calibri" w:hAnsi="Calibri" w:cs="Arial"/>
          <w:color w:val="auto"/>
          <w:sz w:val="22"/>
          <w:szCs w:val="22"/>
        </w:rPr>
      </w:pPr>
    </w:p>
    <w:p w14:paraId="17EB0718" w14:textId="7C1B93AF" w:rsidR="00FE6FC3" w:rsidRPr="008C2560" w:rsidRDefault="00CF1361">
      <w:pPr>
        <w:widowControl/>
        <w:numPr>
          <w:ilvl w:val="0"/>
          <w:numId w:val="5"/>
        </w:numPr>
        <w:ind w:left="360"/>
        <w:jc w:val="both"/>
        <w:rPr>
          <w:rFonts w:ascii="Calibri" w:hAnsi="Calibri" w:cs="Arial"/>
          <w:b/>
          <w:color w:val="auto"/>
          <w:sz w:val="22"/>
          <w:szCs w:val="22"/>
        </w:rPr>
      </w:pPr>
      <w:r w:rsidRPr="008C2560">
        <w:rPr>
          <w:rFonts w:ascii="Calibri" w:hAnsi="Calibri" w:cs="Arial"/>
          <w:color w:val="auto"/>
          <w:sz w:val="22"/>
          <w:szCs w:val="22"/>
        </w:rPr>
        <w:t>In return for the sponsorship, s</w:t>
      </w:r>
      <w:r w:rsidR="00FE6FC3" w:rsidRPr="008C2560">
        <w:rPr>
          <w:rFonts w:ascii="Calibri" w:hAnsi="Calibri" w:cs="Arial"/>
          <w:color w:val="auto"/>
          <w:sz w:val="22"/>
          <w:szCs w:val="22"/>
        </w:rPr>
        <w:t xml:space="preserve">ponsors at that level are entitled to the benefits </w:t>
      </w:r>
      <w:r w:rsidR="00C427B6" w:rsidRPr="008C2560">
        <w:rPr>
          <w:rFonts w:ascii="Calibri" w:hAnsi="Calibri" w:cs="Arial"/>
          <w:color w:val="auto"/>
          <w:sz w:val="22"/>
          <w:szCs w:val="22"/>
        </w:rPr>
        <w:t xml:space="preserve">specified </w:t>
      </w:r>
      <w:r w:rsidR="002D409C">
        <w:rPr>
          <w:rFonts w:ascii="Calibri" w:hAnsi="Calibri" w:cs="Arial"/>
          <w:color w:val="auto"/>
          <w:sz w:val="22"/>
          <w:szCs w:val="22"/>
        </w:rPr>
        <w:t>i</w:t>
      </w:r>
      <w:r w:rsidR="00FE6FC3" w:rsidRPr="008C2560">
        <w:rPr>
          <w:rFonts w:ascii="Calibri" w:hAnsi="Calibri" w:cs="Arial"/>
          <w:color w:val="auto"/>
          <w:sz w:val="22"/>
          <w:szCs w:val="22"/>
        </w:rPr>
        <w:t xml:space="preserve">n </w:t>
      </w:r>
      <w:r w:rsidR="00FE6FC3" w:rsidRPr="008C2560">
        <w:rPr>
          <w:rFonts w:ascii="Calibri" w:hAnsi="Calibri" w:cs="Arial"/>
          <w:color w:val="auto"/>
          <w:sz w:val="22"/>
          <w:szCs w:val="22"/>
          <w:u w:val="single"/>
        </w:rPr>
        <w:t>Exhibit A</w:t>
      </w:r>
      <w:r w:rsidR="00C427B6" w:rsidRPr="008C2560">
        <w:rPr>
          <w:rFonts w:ascii="Calibri" w:hAnsi="Calibri" w:cs="Arial"/>
          <w:color w:val="auto"/>
          <w:sz w:val="22"/>
          <w:szCs w:val="22"/>
        </w:rPr>
        <w:t>.</w:t>
      </w:r>
    </w:p>
    <w:p w14:paraId="2E7BD8FF" w14:textId="77777777" w:rsidR="00FE6FC3" w:rsidRPr="008C2560" w:rsidRDefault="00FE6FC3">
      <w:pPr>
        <w:pStyle w:val="ColorfulList-Accent11"/>
        <w:widowControl/>
        <w:jc w:val="both"/>
        <w:rPr>
          <w:rFonts w:ascii="Calibri" w:hAnsi="Calibri" w:cs="Arial"/>
          <w:color w:val="auto"/>
          <w:sz w:val="22"/>
          <w:szCs w:val="22"/>
        </w:rPr>
      </w:pPr>
    </w:p>
    <w:p w14:paraId="604067BB" w14:textId="77777777" w:rsidR="00FE6FC3" w:rsidRPr="008C2560" w:rsidRDefault="00FE6FC3">
      <w:pPr>
        <w:widowControl/>
        <w:jc w:val="both"/>
        <w:rPr>
          <w:rFonts w:ascii="Calibri" w:hAnsi="Calibri" w:cs="Arial"/>
          <w:color w:val="auto"/>
          <w:sz w:val="22"/>
          <w:szCs w:val="22"/>
        </w:rPr>
      </w:pPr>
      <w:r w:rsidRPr="008C2560">
        <w:rPr>
          <w:rFonts w:ascii="Calibri" w:hAnsi="Calibri" w:cs="Arial"/>
          <w:color w:val="auto"/>
          <w:sz w:val="22"/>
          <w:szCs w:val="22"/>
        </w:rPr>
        <w:t>Now, therefore, the parties agree as follows:</w:t>
      </w:r>
    </w:p>
    <w:p w14:paraId="21D85A82" w14:textId="77777777" w:rsidR="00FE6FC3" w:rsidRPr="008C2560" w:rsidRDefault="00FE6FC3">
      <w:pPr>
        <w:widowControl/>
        <w:jc w:val="both"/>
        <w:rPr>
          <w:rFonts w:ascii="Calibri" w:hAnsi="Calibri"/>
          <w:color w:val="auto"/>
          <w:sz w:val="22"/>
          <w:szCs w:val="22"/>
        </w:rPr>
      </w:pPr>
    </w:p>
    <w:p w14:paraId="04150472" w14:textId="77777777" w:rsidR="00FE6FC3" w:rsidRPr="008C2560" w:rsidRDefault="00FE6FC3">
      <w:pPr>
        <w:widowControl/>
        <w:numPr>
          <w:ilvl w:val="0"/>
          <w:numId w:val="2"/>
        </w:numPr>
        <w:jc w:val="both"/>
        <w:rPr>
          <w:rFonts w:ascii="Calibri" w:hAnsi="Calibri"/>
          <w:b/>
          <w:color w:val="auto"/>
          <w:sz w:val="22"/>
          <w:szCs w:val="22"/>
        </w:rPr>
      </w:pPr>
      <w:r w:rsidRPr="008C2560">
        <w:rPr>
          <w:rFonts w:ascii="Calibri" w:hAnsi="Calibri"/>
          <w:b/>
          <w:caps/>
          <w:color w:val="auto"/>
          <w:sz w:val="22"/>
          <w:szCs w:val="22"/>
        </w:rPr>
        <w:t>Sponsorship</w:t>
      </w:r>
      <w:r w:rsidRPr="008C2560">
        <w:rPr>
          <w:rFonts w:ascii="Calibri" w:hAnsi="Calibri"/>
          <w:b/>
          <w:color w:val="auto"/>
          <w:sz w:val="22"/>
          <w:szCs w:val="22"/>
        </w:rPr>
        <w:t>.</w:t>
      </w:r>
    </w:p>
    <w:p w14:paraId="35584D60" w14:textId="77777777" w:rsidR="00FE6FC3" w:rsidRPr="008C2560" w:rsidRDefault="00FE6FC3">
      <w:pPr>
        <w:widowControl/>
        <w:ind w:left="420"/>
        <w:jc w:val="both"/>
        <w:rPr>
          <w:rFonts w:ascii="Calibri" w:hAnsi="Calibri"/>
          <w:color w:val="auto"/>
          <w:sz w:val="22"/>
          <w:szCs w:val="22"/>
        </w:rPr>
      </w:pPr>
    </w:p>
    <w:p w14:paraId="179D2C0D" w14:textId="3E29B61F" w:rsidR="00FE6FC3" w:rsidRPr="008C2560" w:rsidRDefault="00FE6FC3">
      <w:pPr>
        <w:widowControl/>
        <w:numPr>
          <w:ilvl w:val="1"/>
          <w:numId w:val="2"/>
        </w:numPr>
        <w:ind w:left="720"/>
        <w:jc w:val="both"/>
        <w:rPr>
          <w:rFonts w:ascii="Calibri" w:hAnsi="Calibri"/>
          <w:color w:val="auto"/>
          <w:sz w:val="22"/>
          <w:szCs w:val="22"/>
        </w:rPr>
      </w:pPr>
      <w:r w:rsidRPr="008C2560">
        <w:rPr>
          <w:rFonts w:ascii="Calibri" w:hAnsi="Calibri"/>
          <w:color w:val="auto"/>
          <w:sz w:val="22"/>
          <w:szCs w:val="22"/>
        </w:rPr>
        <w:t>Company sh</w:t>
      </w:r>
      <w:r w:rsidR="00D03E4D">
        <w:rPr>
          <w:rFonts w:ascii="Calibri" w:hAnsi="Calibri"/>
          <w:color w:val="auto"/>
          <w:sz w:val="22"/>
          <w:szCs w:val="22"/>
        </w:rPr>
        <w:t xml:space="preserve">all provide MIT with the sum of </w:t>
      </w:r>
      <w:r w:rsidRPr="004F7122">
        <w:rPr>
          <w:rFonts w:ascii="Calibri" w:hAnsi="Calibri"/>
          <w:color w:val="auto"/>
          <w:sz w:val="22"/>
          <w:szCs w:val="22"/>
        </w:rPr>
        <w:t>$</w:t>
      </w:r>
      <w:r w:rsidR="00D03E4D">
        <w:rPr>
          <w:rFonts w:ascii="Calibri" w:hAnsi="Calibri"/>
          <w:color w:val="auto"/>
          <w:sz w:val="22"/>
          <w:szCs w:val="22"/>
        </w:rPr>
        <w:t>AMOUNT USD</w:t>
      </w:r>
      <w:r w:rsidRPr="00874E40">
        <w:rPr>
          <w:rFonts w:ascii="Calibri" w:hAnsi="Calibri"/>
          <w:color w:val="auto"/>
          <w:sz w:val="22"/>
          <w:szCs w:val="22"/>
        </w:rPr>
        <w:t xml:space="preserve"> </w:t>
      </w:r>
      <w:r w:rsidRPr="008C2560">
        <w:rPr>
          <w:rFonts w:ascii="Calibri" w:hAnsi="Calibri"/>
          <w:color w:val="auto"/>
          <w:sz w:val="22"/>
          <w:szCs w:val="22"/>
        </w:rPr>
        <w:t xml:space="preserve">to support the </w:t>
      </w:r>
      <w:r w:rsidR="002D409C">
        <w:rPr>
          <w:rFonts w:ascii="Calibri" w:hAnsi="Calibri"/>
          <w:color w:val="auto"/>
          <w:sz w:val="22"/>
          <w:szCs w:val="22"/>
        </w:rPr>
        <w:t xml:space="preserve">Organization </w:t>
      </w:r>
      <w:r w:rsidRPr="008C2560">
        <w:rPr>
          <w:rFonts w:ascii="Calibri" w:hAnsi="Calibri"/>
          <w:color w:val="auto"/>
          <w:sz w:val="22"/>
          <w:szCs w:val="22"/>
        </w:rPr>
        <w:t xml:space="preserve">(the </w:t>
      </w:r>
      <w:r w:rsidR="002D3915">
        <w:rPr>
          <w:rFonts w:ascii="Calibri" w:hAnsi="Calibri"/>
          <w:color w:val="auto"/>
          <w:sz w:val="22"/>
          <w:szCs w:val="22"/>
        </w:rPr>
        <w:t>“</w:t>
      </w:r>
      <w:r w:rsidRPr="008C2560">
        <w:rPr>
          <w:rFonts w:ascii="Calibri" w:hAnsi="Calibri"/>
          <w:color w:val="auto"/>
          <w:sz w:val="22"/>
          <w:szCs w:val="22"/>
        </w:rPr>
        <w:t xml:space="preserve">Sponsorship Fee”). </w:t>
      </w:r>
    </w:p>
    <w:p w14:paraId="03AFAFD7" w14:textId="77777777" w:rsidR="00FE6FC3" w:rsidRPr="008C2560" w:rsidRDefault="00FE6FC3">
      <w:pPr>
        <w:widowControl/>
        <w:ind w:left="720"/>
        <w:jc w:val="both"/>
        <w:rPr>
          <w:rFonts w:ascii="Calibri" w:hAnsi="Calibri"/>
          <w:color w:val="auto"/>
          <w:sz w:val="22"/>
          <w:szCs w:val="22"/>
        </w:rPr>
      </w:pPr>
    </w:p>
    <w:p w14:paraId="05F978AA" w14:textId="1ADC1646" w:rsidR="00C427B6" w:rsidRDefault="00C427B6" w:rsidP="00C427B6">
      <w:pPr>
        <w:widowControl/>
        <w:numPr>
          <w:ilvl w:val="1"/>
          <w:numId w:val="2"/>
        </w:numPr>
        <w:ind w:left="720"/>
        <w:jc w:val="both"/>
        <w:rPr>
          <w:rFonts w:ascii="Calibri" w:hAnsi="Calibri"/>
          <w:color w:val="auto"/>
          <w:sz w:val="22"/>
          <w:szCs w:val="22"/>
        </w:rPr>
      </w:pPr>
      <w:r w:rsidRPr="00C427B6">
        <w:rPr>
          <w:rFonts w:ascii="Calibri" w:hAnsi="Calibri"/>
          <w:color w:val="auto"/>
          <w:sz w:val="22"/>
          <w:szCs w:val="22"/>
        </w:rPr>
        <w:t>Sponsorship Fee is due upon signing this Agreement</w:t>
      </w:r>
      <w:r w:rsidR="0042375D">
        <w:rPr>
          <w:rFonts w:ascii="Calibri" w:hAnsi="Calibri"/>
          <w:color w:val="auto"/>
          <w:sz w:val="22"/>
          <w:szCs w:val="22"/>
        </w:rPr>
        <w:t xml:space="preserve"> and should be paid by wire transfer in accordance with MIT’s wire transfer instructions set forth in </w:t>
      </w:r>
      <w:r w:rsidR="0042375D" w:rsidRPr="002239A4">
        <w:rPr>
          <w:rFonts w:ascii="Calibri" w:hAnsi="Calibri"/>
          <w:color w:val="auto"/>
          <w:sz w:val="22"/>
          <w:szCs w:val="22"/>
          <w:u w:val="single"/>
        </w:rPr>
        <w:t>Exhibit B</w:t>
      </w:r>
      <w:r w:rsidRPr="00C427B6">
        <w:rPr>
          <w:rFonts w:ascii="Calibri" w:hAnsi="Calibri"/>
          <w:color w:val="auto"/>
          <w:sz w:val="22"/>
          <w:szCs w:val="22"/>
        </w:rPr>
        <w:t xml:space="preserve">.  Company shall make payment in US Dollars without deduction for </w:t>
      </w:r>
      <w:r w:rsidRPr="00C427B6">
        <w:rPr>
          <w:rFonts w:ascii="Calibri" w:hAnsi="Calibri" w:cs="Helvetica"/>
          <w:color w:val="auto"/>
          <w:sz w:val="22"/>
          <w:szCs w:val="22"/>
        </w:rPr>
        <w:t>taxes, tariffs or imposts of any kind</w:t>
      </w:r>
      <w:r w:rsidRPr="00C427B6">
        <w:rPr>
          <w:rFonts w:ascii="Calibri" w:hAnsi="Calibri"/>
          <w:color w:val="auto"/>
          <w:sz w:val="22"/>
          <w:szCs w:val="22"/>
        </w:rPr>
        <w:t xml:space="preserve">.  </w:t>
      </w:r>
    </w:p>
    <w:p w14:paraId="2B335C7E" w14:textId="77777777" w:rsidR="00FE6FC3" w:rsidRPr="008C2560" w:rsidRDefault="00FE6FC3" w:rsidP="008D7EE7">
      <w:pPr>
        <w:widowControl/>
        <w:jc w:val="both"/>
        <w:rPr>
          <w:rFonts w:ascii="Calibri" w:hAnsi="Calibri"/>
          <w:color w:val="auto"/>
          <w:sz w:val="22"/>
          <w:szCs w:val="22"/>
        </w:rPr>
      </w:pPr>
    </w:p>
    <w:p w14:paraId="6C702330" w14:textId="77777777" w:rsidR="00FE6FC3" w:rsidRPr="008C2560" w:rsidRDefault="00FE6FC3">
      <w:pPr>
        <w:widowControl/>
        <w:numPr>
          <w:ilvl w:val="0"/>
          <w:numId w:val="2"/>
        </w:numPr>
        <w:jc w:val="both"/>
        <w:rPr>
          <w:rFonts w:ascii="Calibri" w:hAnsi="Calibri"/>
          <w:b/>
          <w:color w:val="auto"/>
          <w:sz w:val="22"/>
          <w:szCs w:val="22"/>
        </w:rPr>
      </w:pPr>
      <w:r w:rsidRPr="008C2560">
        <w:rPr>
          <w:rFonts w:ascii="Calibri" w:hAnsi="Calibri"/>
          <w:b/>
          <w:caps/>
          <w:color w:val="auto"/>
          <w:sz w:val="22"/>
          <w:szCs w:val="22"/>
        </w:rPr>
        <w:t>Sponsorship Benefits</w:t>
      </w:r>
      <w:r w:rsidRPr="008C2560">
        <w:rPr>
          <w:rFonts w:ascii="Calibri" w:hAnsi="Calibri"/>
          <w:caps/>
          <w:color w:val="auto"/>
          <w:sz w:val="22"/>
          <w:szCs w:val="22"/>
        </w:rPr>
        <w:t>.</w:t>
      </w:r>
      <w:r w:rsidR="008D178D" w:rsidRPr="008C2560">
        <w:rPr>
          <w:rFonts w:ascii="Calibri" w:hAnsi="Calibri"/>
          <w:caps/>
          <w:color w:val="auto"/>
          <w:sz w:val="22"/>
          <w:szCs w:val="22"/>
        </w:rPr>
        <w:t xml:space="preserve"> </w:t>
      </w:r>
      <w:r w:rsidRPr="008C2560">
        <w:rPr>
          <w:rFonts w:ascii="Calibri" w:hAnsi="Calibri"/>
          <w:color w:val="auto"/>
          <w:sz w:val="22"/>
          <w:szCs w:val="22"/>
        </w:rPr>
        <w:t xml:space="preserve"> In exchange for the Sponsorship Fee, Company shall receive the benefits described on </w:t>
      </w:r>
      <w:r w:rsidRPr="008C2560">
        <w:rPr>
          <w:rFonts w:ascii="Calibri" w:hAnsi="Calibri"/>
          <w:color w:val="auto"/>
          <w:sz w:val="22"/>
          <w:szCs w:val="22"/>
          <w:u w:val="single"/>
        </w:rPr>
        <w:t>Exhibit A</w:t>
      </w:r>
      <w:r w:rsidRPr="008C2560">
        <w:rPr>
          <w:rFonts w:ascii="Calibri" w:hAnsi="Calibri"/>
          <w:color w:val="auto"/>
          <w:sz w:val="22"/>
          <w:szCs w:val="22"/>
        </w:rPr>
        <w:t>.</w:t>
      </w:r>
    </w:p>
    <w:p w14:paraId="2502EB57" w14:textId="77777777" w:rsidR="00FE6FC3" w:rsidRPr="008C2560" w:rsidRDefault="00FE6FC3">
      <w:pPr>
        <w:widowControl/>
        <w:ind w:left="420"/>
        <w:jc w:val="both"/>
        <w:rPr>
          <w:rFonts w:ascii="Calibri" w:hAnsi="Calibri"/>
          <w:color w:val="auto"/>
          <w:sz w:val="22"/>
          <w:szCs w:val="22"/>
        </w:rPr>
      </w:pPr>
    </w:p>
    <w:p w14:paraId="7C0B28AA" w14:textId="77777777" w:rsidR="00FE6FC3" w:rsidRPr="008C2560" w:rsidRDefault="00FE6FC3">
      <w:pPr>
        <w:widowControl/>
        <w:numPr>
          <w:ilvl w:val="0"/>
          <w:numId w:val="2"/>
        </w:numPr>
        <w:jc w:val="both"/>
        <w:rPr>
          <w:rFonts w:ascii="Calibri" w:hAnsi="Calibri"/>
          <w:b/>
          <w:color w:val="auto"/>
          <w:sz w:val="22"/>
          <w:szCs w:val="22"/>
        </w:rPr>
      </w:pPr>
      <w:bookmarkStart w:id="0" w:name="_Ref423335948"/>
      <w:r w:rsidRPr="008C2560">
        <w:rPr>
          <w:rFonts w:ascii="Calibri" w:hAnsi="Calibri"/>
          <w:b/>
          <w:caps/>
          <w:color w:val="auto"/>
          <w:sz w:val="22"/>
          <w:szCs w:val="22"/>
        </w:rPr>
        <w:t>Use of Name</w:t>
      </w:r>
      <w:r w:rsidR="008D178D" w:rsidRPr="008C2560">
        <w:rPr>
          <w:rFonts w:ascii="Calibri" w:hAnsi="Calibri"/>
          <w:b/>
          <w:caps/>
          <w:color w:val="auto"/>
          <w:sz w:val="22"/>
          <w:szCs w:val="22"/>
        </w:rPr>
        <w:t>s</w:t>
      </w:r>
      <w:r w:rsidRPr="008C2560">
        <w:rPr>
          <w:rFonts w:ascii="Calibri" w:hAnsi="Calibri"/>
          <w:b/>
          <w:color w:val="auto"/>
          <w:sz w:val="22"/>
          <w:szCs w:val="22"/>
        </w:rPr>
        <w:t>.</w:t>
      </w:r>
      <w:bookmarkEnd w:id="0"/>
    </w:p>
    <w:p w14:paraId="53240D93" w14:textId="77777777" w:rsidR="00FE6FC3" w:rsidRPr="008C2560" w:rsidRDefault="00FE6FC3">
      <w:pPr>
        <w:pStyle w:val="ColorfulList-Accent11"/>
        <w:widowControl/>
        <w:jc w:val="both"/>
        <w:rPr>
          <w:rFonts w:ascii="Calibri" w:hAnsi="Calibri"/>
          <w:color w:val="auto"/>
          <w:sz w:val="22"/>
          <w:szCs w:val="22"/>
        </w:rPr>
      </w:pPr>
    </w:p>
    <w:p w14:paraId="29299825" w14:textId="77777777" w:rsidR="00FE6FC3" w:rsidRPr="008C2560" w:rsidRDefault="00FE6FC3">
      <w:pPr>
        <w:widowControl/>
        <w:numPr>
          <w:ilvl w:val="1"/>
          <w:numId w:val="2"/>
        </w:numPr>
        <w:ind w:left="720"/>
        <w:jc w:val="both"/>
        <w:rPr>
          <w:rFonts w:ascii="Calibri" w:hAnsi="Calibri"/>
          <w:b/>
          <w:color w:val="auto"/>
          <w:sz w:val="22"/>
          <w:szCs w:val="22"/>
        </w:rPr>
      </w:pPr>
      <w:bookmarkStart w:id="1" w:name="_Ref423335940"/>
      <w:r w:rsidRPr="008C2560">
        <w:rPr>
          <w:rFonts w:ascii="Calibri" w:hAnsi="Calibri"/>
          <w:color w:val="auto"/>
          <w:sz w:val="22"/>
          <w:szCs w:val="22"/>
        </w:rPr>
        <w:t>Except as expressly contemplated hereby, neither MIT nor</w:t>
      </w:r>
      <w:r w:rsidRPr="008C2560">
        <w:rPr>
          <w:rFonts w:ascii="Calibri" w:hAnsi="Calibri"/>
          <w:b/>
          <w:color w:val="auto"/>
          <w:sz w:val="22"/>
          <w:szCs w:val="22"/>
        </w:rPr>
        <w:t xml:space="preserve"> </w:t>
      </w:r>
      <w:r w:rsidRPr="008C2560">
        <w:rPr>
          <w:rFonts w:ascii="Calibri" w:hAnsi="Calibri"/>
          <w:color w:val="auto"/>
          <w:sz w:val="22"/>
          <w:szCs w:val="22"/>
        </w:rPr>
        <w:t>Company may make any press or media announcements concerning Company’s sponsorship or use the other’s name, trademarks, logos or insignia, or any version, abbreviation or representation of them (“Trademarks”) in any advertising, publicity, promotional materials or other public announcement without the prior written consent of the other, which consent may be withheld in the party’s sole discretion.  In the case of MIT, such consent must be obtained from MIT’s Technology Licensing Office.</w:t>
      </w:r>
      <w:bookmarkEnd w:id="1"/>
      <w:r w:rsidRPr="008C2560">
        <w:rPr>
          <w:rFonts w:ascii="Calibri" w:hAnsi="Calibri"/>
          <w:color w:val="auto"/>
          <w:sz w:val="22"/>
          <w:szCs w:val="22"/>
        </w:rPr>
        <w:t xml:space="preserve">   </w:t>
      </w:r>
    </w:p>
    <w:p w14:paraId="3BBE91D1" w14:textId="77777777" w:rsidR="00FE6FC3" w:rsidRPr="008C2560" w:rsidRDefault="00FE6FC3">
      <w:pPr>
        <w:widowControl/>
        <w:ind w:left="720"/>
        <w:jc w:val="both"/>
        <w:rPr>
          <w:rFonts w:ascii="Calibri" w:hAnsi="Calibri"/>
          <w:b/>
          <w:color w:val="auto"/>
          <w:sz w:val="22"/>
          <w:szCs w:val="22"/>
        </w:rPr>
      </w:pPr>
      <w:r w:rsidRPr="008C2560">
        <w:rPr>
          <w:rFonts w:ascii="Calibri" w:hAnsi="Calibri"/>
          <w:color w:val="auto"/>
          <w:sz w:val="22"/>
          <w:szCs w:val="22"/>
        </w:rPr>
        <w:t xml:space="preserve">  </w:t>
      </w:r>
    </w:p>
    <w:p w14:paraId="18ECD89E" w14:textId="33F709CF" w:rsidR="00FE6FC3" w:rsidRPr="008C2560" w:rsidRDefault="00FE6FC3">
      <w:pPr>
        <w:widowControl/>
        <w:numPr>
          <w:ilvl w:val="1"/>
          <w:numId w:val="2"/>
        </w:numPr>
        <w:ind w:left="720"/>
        <w:jc w:val="both"/>
        <w:rPr>
          <w:rFonts w:ascii="Calibri" w:hAnsi="Calibri"/>
          <w:b/>
          <w:color w:val="auto"/>
          <w:sz w:val="22"/>
          <w:szCs w:val="22"/>
        </w:rPr>
      </w:pPr>
      <w:r w:rsidRPr="008C2560">
        <w:rPr>
          <w:rFonts w:ascii="Calibri" w:hAnsi="Calibri"/>
          <w:color w:val="auto"/>
          <w:sz w:val="22"/>
          <w:szCs w:val="22"/>
        </w:rPr>
        <w:t xml:space="preserve">Notwithstanding the foregoing, MIT shall list Company as a sponsor at the appropriate level in any list of sponsors at such level included in </w:t>
      </w:r>
      <w:r w:rsidR="002D409C">
        <w:rPr>
          <w:rFonts w:ascii="Calibri" w:hAnsi="Calibri"/>
          <w:color w:val="auto"/>
          <w:sz w:val="22"/>
          <w:szCs w:val="22"/>
        </w:rPr>
        <w:t>the Organization’s</w:t>
      </w:r>
      <w:r w:rsidRPr="008C2560">
        <w:rPr>
          <w:rFonts w:ascii="Calibri" w:hAnsi="Calibri"/>
          <w:color w:val="auto"/>
          <w:sz w:val="22"/>
          <w:szCs w:val="22"/>
        </w:rPr>
        <w:t xml:space="preserve"> materials and presentations.  Any use of Company’s logo, however, shall be subject to the consent requirement contemplated by Section </w:t>
      </w:r>
      <w:r w:rsidR="008D178D" w:rsidRPr="008C2560">
        <w:rPr>
          <w:rFonts w:ascii="Calibri" w:hAnsi="Calibri"/>
          <w:color w:val="auto"/>
          <w:sz w:val="22"/>
          <w:szCs w:val="22"/>
        </w:rPr>
        <w:fldChar w:fldCharType="begin"/>
      </w:r>
      <w:r w:rsidR="008D178D" w:rsidRPr="008C2560">
        <w:rPr>
          <w:rFonts w:ascii="Calibri" w:hAnsi="Calibri"/>
          <w:color w:val="auto"/>
          <w:sz w:val="22"/>
          <w:szCs w:val="22"/>
        </w:rPr>
        <w:instrText xml:space="preserve"> REF _Ref423335940 \w \h </w:instrText>
      </w:r>
      <w:r w:rsidR="008D178D" w:rsidRPr="008C2560">
        <w:rPr>
          <w:rFonts w:ascii="Calibri" w:hAnsi="Calibri"/>
          <w:color w:val="auto"/>
          <w:sz w:val="22"/>
          <w:szCs w:val="22"/>
        </w:rPr>
      </w:r>
      <w:r w:rsidR="008D178D" w:rsidRPr="008C2560">
        <w:rPr>
          <w:rFonts w:ascii="Calibri" w:hAnsi="Calibri"/>
          <w:color w:val="auto"/>
          <w:sz w:val="22"/>
          <w:szCs w:val="22"/>
        </w:rPr>
        <w:fldChar w:fldCharType="separate"/>
      </w:r>
      <w:r w:rsidR="008A7E66">
        <w:rPr>
          <w:rFonts w:ascii="Calibri" w:hAnsi="Calibri"/>
          <w:color w:val="auto"/>
          <w:sz w:val="22"/>
          <w:szCs w:val="22"/>
        </w:rPr>
        <w:t>3.a</w:t>
      </w:r>
      <w:r w:rsidR="008D178D" w:rsidRPr="008C2560">
        <w:rPr>
          <w:rFonts w:ascii="Calibri" w:hAnsi="Calibri"/>
          <w:color w:val="auto"/>
          <w:sz w:val="22"/>
          <w:szCs w:val="22"/>
        </w:rPr>
        <w:fldChar w:fldCharType="end"/>
      </w:r>
      <w:r w:rsidRPr="008C2560">
        <w:rPr>
          <w:rFonts w:ascii="Calibri" w:hAnsi="Calibri"/>
          <w:color w:val="auto"/>
          <w:sz w:val="22"/>
          <w:szCs w:val="22"/>
        </w:rPr>
        <w:t xml:space="preserve">.  </w:t>
      </w:r>
    </w:p>
    <w:p w14:paraId="513EE922" w14:textId="77777777" w:rsidR="00FE6FC3" w:rsidRPr="008C2560" w:rsidRDefault="00FE6FC3">
      <w:pPr>
        <w:widowControl/>
        <w:ind w:left="720"/>
        <w:jc w:val="both"/>
        <w:rPr>
          <w:rFonts w:ascii="Calibri" w:hAnsi="Calibri"/>
          <w:b/>
          <w:color w:val="auto"/>
          <w:sz w:val="22"/>
          <w:szCs w:val="22"/>
        </w:rPr>
      </w:pPr>
    </w:p>
    <w:p w14:paraId="75829EFB" w14:textId="1BE639AA" w:rsidR="00FE6FC3" w:rsidRPr="008C2560" w:rsidRDefault="00FE6FC3">
      <w:pPr>
        <w:widowControl/>
        <w:numPr>
          <w:ilvl w:val="1"/>
          <w:numId w:val="2"/>
        </w:numPr>
        <w:ind w:left="720"/>
        <w:jc w:val="both"/>
        <w:rPr>
          <w:rFonts w:ascii="Calibri" w:hAnsi="Calibri"/>
          <w:color w:val="auto"/>
          <w:sz w:val="22"/>
          <w:szCs w:val="22"/>
        </w:rPr>
      </w:pPr>
      <w:r w:rsidRPr="008C2560">
        <w:rPr>
          <w:rFonts w:ascii="Calibri" w:hAnsi="Calibri"/>
          <w:color w:val="auto"/>
          <w:sz w:val="22"/>
          <w:szCs w:val="22"/>
        </w:rPr>
        <w:t xml:space="preserve">Each party retains full ownership of its Trademarks, and nothing in this Agreement shall be construed to grant a party any rights in or to the other’s Trademarks other than the limited use </w:t>
      </w:r>
      <w:r w:rsidRPr="008C2560">
        <w:rPr>
          <w:rFonts w:ascii="Calibri" w:hAnsi="Calibri"/>
          <w:color w:val="auto"/>
          <w:sz w:val="22"/>
          <w:szCs w:val="22"/>
        </w:rPr>
        <w:lastRenderedPageBreak/>
        <w:t>rights expressly contemplated hereby or by any consent issued hereunder.  Such limited use rights are nonexclusive, non-assignable</w:t>
      </w:r>
      <w:r w:rsidR="002D3915">
        <w:rPr>
          <w:rFonts w:ascii="Calibri" w:hAnsi="Calibri"/>
          <w:color w:val="auto"/>
          <w:sz w:val="22"/>
          <w:szCs w:val="22"/>
        </w:rPr>
        <w:t>,</w:t>
      </w:r>
      <w:r w:rsidRPr="008C2560">
        <w:rPr>
          <w:rFonts w:ascii="Calibri" w:hAnsi="Calibri"/>
          <w:color w:val="auto"/>
          <w:sz w:val="22"/>
          <w:szCs w:val="22"/>
        </w:rPr>
        <w:t xml:space="preserve"> and nontransferable.</w:t>
      </w:r>
    </w:p>
    <w:p w14:paraId="2F19F706" w14:textId="77777777" w:rsidR="00FE6FC3" w:rsidRPr="008C2560" w:rsidRDefault="00FE6FC3">
      <w:pPr>
        <w:widowControl/>
        <w:jc w:val="both"/>
        <w:rPr>
          <w:rFonts w:ascii="Calibri" w:hAnsi="Calibri"/>
          <w:color w:val="auto"/>
          <w:sz w:val="22"/>
          <w:szCs w:val="22"/>
        </w:rPr>
      </w:pPr>
    </w:p>
    <w:p w14:paraId="12267421" w14:textId="77777777" w:rsidR="00FE6FC3" w:rsidRPr="008C2560" w:rsidRDefault="00FE6FC3">
      <w:pPr>
        <w:widowControl/>
        <w:numPr>
          <w:ilvl w:val="0"/>
          <w:numId w:val="2"/>
        </w:numPr>
        <w:jc w:val="both"/>
        <w:rPr>
          <w:rFonts w:ascii="Calibri" w:hAnsi="Calibri"/>
          <w:b/>
          <w:color w:val="auto"/>
          <w:sz w:val="22"/>
          <w:szCs w:val="22"/>
        </w:rPr>
      </w:pPr>
      <w:r w:rsidRPr="008C2560">
        <w:rPr>
          <w:rFonts w:ascii="Calibri" w:hAnsi="Calibri"/>
          <w:b/>
          <w:caps/>
          <w:color w:val="auto"/>
          <w:sz w:val="22"/>
          <w:szCs w:val="22"/>
        </w:rPr>
        <w:t>Termination</w:t>
      </w:r>
      <w:r w:rsidRPr="008C2560">
        <w:rPr>
          <w:rFonts w:ascii="Calibri" w:hAnsi="Calibri"/>
          <w:caps/>
          <w:color w:val="auto"/>
          <w:sz w:val="22"/>
          <w:szCs w:val="22"/>
        </w:rPr>
        <w:t>.</w:t>
      </w:r>
    </w:p>
    <w:p w14:paraId="6841CC62" w14:textId="77777777" w:rsidR="00FE6FC3" w:rsidRPr="008C2560" w:rsidRDefault="00FE6FC3">
      <w:pPr>
        <w:widowControl/>
        <w:ind w:left="420"/>
        <w:jc w:val="both"/>
        <w:rPr>
          <w:rFonts w:ascii="Calibri" w:hAnsi="Calibri"/>
          <w:color w:val="auto"/>
          <w:sz w:val="22"/>
          <w:szCs w:val="22"/>
        </w:rPr>
      </w:pPr>
    </w:p>
    <w:p w14:paraId="3F4AC6DC" w14:textId="5F8E8984" w:rsidR="00FE6FC3" w:rsidRPr="008C2560" w:rsidRDefault="00FE6FC3">
      <w:pPr>
        <w:widowControl/>
        <w:numPr>
          <w:ilvl w:val="1"/>
          <w:numId w:val="2"/>
        </w:numPr>
        <w:ind w:left="720"/>
        <w:jc w:val="both"/>
        <w:rPr>
          <w:rFonts w:ascii="Calibri" w:hAnsi="Calibri" w:cs="Arial"/>
          <w:color w:val="auto"/>
          <w:sz w:val="22"/>
          <w:szCs w:val="22"/>
        </w:rPr>
      </w:pPr>
      <w:r w:rsidRPr="008C2560">
        <w:rPr>
          <w:rFonts w:ascii="Calibri" w:hAnsi="Calibri" w:cs="Arial"/>
          <w:color w:val="auto"/>
          <w:sz w:val="22"/>
          <w:szCs w:val="22"/>
        </w:rPr>
        <w:t xml:space="preserve">Unless earlier terminated, this Agreement </w:t>
      </w:r>
      <w:r w:rsidRPr="008C2560">
        <w:rPr>
          <w:rFonts w:ascii="Calibri" w:hAnsi="Calibri"/>
          <w:color w:val="auto"/>
          <w:sz w:val="22"/>
          <w:szCs w:val="22"/>
        </w:rPr>
        <w:t>shall</w:t>
      </w:r>
      <w:r w:rsidRPr="008C2560">
        <w:rPr>
          <w:rFonts w:ascii="Calibri" w:hAnsi="Calibri" w:cs="Arial"/>
          <w:color w:val="auto"/>
          <w:sz w:val="22"/>
          <w:szCs w:val="22"/>
        </w:rPr>
        <w:t xml:space="preserve"> </w:t>
      </w:r>
      <w:r w:rsidR="00CF1361" w:rsidRPr="008C2560">
        <w:rPr>
          <w:rFonts w:ascii="Calibri" w:hAnsi="Calibri" w:cs="Arial"/>
          <w:color w:val="auto"/>
          <w:sz w:val="22"/>
          <w:szCs w:val="22"/>
        </w:rPr>
        <w:t>terminate</w:t>
      </w:r>
      <w:r w:rsidRPr="008C2560">
        <w:rPr>
          <w:rFonts w:ascii="Calibri" w:hAnsi="Calibri" w:cs="Arial"/>
          <w:color w:val="auto"/>
          <w:sz w:val="22"/>
          <w:szCs w:val="22"/>
        </w:rPr>
        <w:t xml:space="preserve"> upon conclusion of the </w:t>
      </w:r>
      <w:r w:rsidR="002D409C">
        <w:rPr>
          <w:rFonts w:ascii="Calibri" w:hAnsi="Calibri" w:cs="Arial"/>
          <w:color w:val="auto"/>
          <w:sz w:val="22"/>
          <w:szCs w:val="22"/>
        </w:rPr>
        <w:t>Period of Sponsorship specified on Exhibit A</w:t>
      </w:r>
      <w:r w:rsidRPr="008C2560">
        <w:rPr>
          <w:rFonts w:ascii="Calibri" w:hAnsi="Calibri" w:cs="Arial"/>
          <w:color w:val="auto"/>
          <w:sz w:val="22"/>
          <w:szCs w:val="22"/>
        </w:rPr>
        <w:t>.</w:t>
      </w:r>
    </w:p>
    <w:p w14:paraId="32BBB80B" w14:textId="77777777" w:rsidR="00FE6FC3" w:rsidRPr="008C2560" w:rsidRDefault="00FE6FC3">
      <w:pPr>
        <w:widowControl/>
        <w:ind w:left="720"/>
        <w:jc w:val="both"/>
        <w:rPr>
          <w:rFonts w:ascii="Calibri" w:hAnsi="Calibri" w:cs="Arial"/>
          <w:color w:val="auto"/>
          <w:sz w:val="22"/>
          <w:szCs w:val="22"/>
        </w:rPr>
      </w:pPr>
    </w:p>
    <w:p w14:paraId="5FAD0D86" w14:textId="37EFDBBB" w:rsidR="00FE6FC3" w:rsidRPr="008C2560" w:rsidRDefault="00FE6FC3">
      <w:pPr>
        <w:widowControl/>
        <w:numPr>
          <w:ilvl w:val="1"/>
          <w:numId w:val="2"/>
        </w:numPr>
        <w:ind w:left="720"/>
        <w:jc w:val="both"/>
        <w:rPr>
          <w:rFonts w:ascii="Calibri" w:hAnsi="Calibri"/>
          <w:color w:val="auto"/>
          <w:sz w:val="22"/>
          <w:szCs w:val="22"/>
        </w:rPr>
      </w:pPr>
      <w:r w:rsidRPr="008C2560">
        <w:rPr>
          <w:rFonts w:ascii="Calibri" w:hAnsi="Calibri"/>
          <w:color w:val="auto"/>
          <w:sz w:val="22"/>
          <w:szCs w:val="22"/>
        </w:rPr>
        <w:t xml:space="preserve">MIT may terminate this Agreement by providing notice to Company if (i) Company fails to timely pay the Sponsorship Fee or (ii) MIT determines not to </w:t>
      </w:r>
      <w:r w:rsidR="002D409C">
        <w:rPr>
          <w:rFonts w:ascii="Calibri" w:hAnsi="Calibri"/>
          <w:color w:val="auto"/>
          <w:sz w:val="22"/>
          <w:szCs w:val="22"/>
        </w:rPr>
        <w:t>engage in the Activities</w:t>
      </w:r>
      <w:r w:rsidRPr="008C2560">
        <w:rPr>
          <w:rFonts w:ascii="Calibri" w:hAnsi="Calibri"/>
          <w:color w:val="auto"/>
          <w:sz w:val="22"/>
          <w:szCs w:val="22"/>
        </w:rPr>
        <w:t>.</w:t>
      </w:r>
      <w:r w:rsidR="0011440E">
        <w:rPr>
          <w:rFonts w:ascii="Calibri" w:hAnsi="Calibri"/>
          <w:color w:val="auto"/>
          <w:sz w:val="22"/>
          <w:szCs w:val="22"/>
        </w:rPr>
        <w:t xml:space="preserve">  Company may terminate this Agreement for any reason, or no reason, by providing notice to MIT.</w:t>
      </w:r>
      <w:r w:rsidRPr="008C2560">
        <w:rPr>
          <w:rFonts w:ascii="Calibri" w:hAnsi="Calibri"/>
          <w:color w:val="auto"/>
          <w:sz w:val="22"/>
          <w:szCs w:val="22"/>
        </w:rPr>
        <w:t xml:space="preserve">  </w:t>
      </w:r>
    </w:p>
    <w:p w14:paraId="0CECAAE5" w14:textId="77777777" w:rsidR="00FE6FC3" w:rsidRPr="008C2560" w:rsidRDefault="00FE6FC3">
      <w:pPr>
        <w:pStyle w:val="ColorfulList-Accent11"/>
        <w:widowControl/>
        <w:jc w:val="both"/>
        <w:rPr>
          <w:rFonts w:ascii="Calibri" w:hAnsi="Calibri"/>
          <w:color w:val="auto"/>
          <w:sz w:val="22"/>
          <w:szCs w:val="22"/>
        </w:rPr>
      </w:pPr>
    </w:p>
    <w:p w14:paraId="6E64C52B" w14:textId="77777777" w:rsidR="00FE6FC3" w:rsidRPr="00CF1361" w:rsidRDefault="00CF1361" w:rsidP="00CF1361">
      <w:pPr>
        <w:widowControl/>
        <w:numPr>
          <w:ilvl w:val="1"/>
          <w:numId w:val="2"/>
        </w:numPr>
        <w:ind w:left="720"/>
        <w:jc w:val="both"/>
        <w:rPr>
          <w:rFonts w:ascii="Calibri" w:hAnsi="Calibri"/>
          <w:color w:val="auto"/>
          <w:sz w:val="22"/>
          <w:szCs w:val="22"/>
        </w:rPr>
      </w:pPr>
      <w:r w:rsidRPr="00CF1361">
        <w:rPr>
          <w:rFonts w:ascii="Calibri" w:hAnsi="Calibri"/>
          <w:color w:val="auto"/>
          <w:sz w:val="22"/>
          <w:szCs w:val="22"/>
        </w:rPr>
        <w:t xml:space="preserve">All provisions of this Agreement that are intended to survive termination of this Agreement shall survive such termination.  Surviving provisions include, but are not limited to, Sections </w:t>
      </w:r>
      <w:r w:rsidR="008D178D">
        <w:rPr>
          <w:rFonts w:ascii="Calibri" w:hAnsi="Calibri"/>
          <w:color w:val="auto"/>
          <w:sz w:val="22"/>
          <w:szCs w:val="22"/>
        </w:rPr>
        <w:fldChar w:fldCharType="begin"/>
      </w:r>
      <w:r w:rsidR="008D178D">
        <w:rPr>
          <w:rFonts w:ascii="Calibri" w:hAnsi="Calibri"/>
          <w:color w:val="auto"/>
          <w:sz w:val="22"/>
          <w:szCs w:val="22"/>
        </w:rPr>
        <w:instrText xml:space="preserve"> REF _Ref423335948 \w \h </w:instrText>
      </w:r>
      <w:r w:rsidR="008D178D">
        <w:rPr>
          <w:rFonts w:ascii="Calibri" w:hAnsi="Calibri"/>
          <w:color w:val="auto"/>
          <w:sz w:val="22"/>
          <w:szCs w:val="22"/>
        </w:rPr>
      </w:r>
      <w:r w:rsidR="008D178D">
        <w:rPr>
          <w:rFonts w:ascii="Calibri" w:hAnsi="Calibri"/>
          <w:color w:val="auto"/>
          <w:sz w:val="22"/>
          <w:szCs w:val="22"/>
        </w:rPr>
        <w:fldChar w:fldCharType="separate"/>
      </w:r>
      <w:r w:rsidR="008A7E66">
        <w:rPr>
          <w:rFonts w:ascii="Calibri" w:hAnsi="Calibri"/>
          <w:color w:val="auto"/>
          <w:sz w:val="22"/>
          <w:szCs w:val="22"/>
        </w:rPr>
        <w:t>3</w:t>
      </w:r>
      <w:r w:rsidR="008D178D">
        <w:rPr>
          <w:rFonts w:ascii="Calibri" w:hAnsi="Calibri"/>
          <w:color w:val="auto"/>
          <w:sz w:val="22"/>
          <w:szCs w:val="22"/>
        </w:rPr>
        <w:fldChar w:fldCharType="end"/>
      </w:r>
      <w:r w:rsidRPr="00CF1361">
        <w:rPr>
          <w:rFonts w:ascii="Calibri" w:hAnsi="Calibri"/>
          <w:color w:val="auto"/>
          <w:sz w:val="22"/>
          <w:szCs w:val="22"/>
        </w:rPr>
        <w:t xml:space="preserve"> (“Use of Names”), </w:t>
      </w:r>
      <w:r w:rsidR="008D178D">
        <w:rPr>
          <w:rFonts w:ascii="Calibri" w:hAnsi="Calibri"/>
          <w:color w:val="auto"/>
          <w:sz w:val="22"/>
          <w:szCs w:val="22"/>
        </w:rPr>
        <w:fldChar w:fldCharType="begin"/>
      </w:r>
      <w:r w:rsidR="008D178D">
        <w:rPr>
          <w:rFonts w:ascii="Calibri" w:hAnsi="Calibri"/>
          <w:color w:val="auto"/>
          <w:sz w:val="22"/>
          <w:szCs w:val="22"/>
        </w:rPr>
        <w:instrText xml:space="preserve"> REF _Ref423335971 \w \h </w:instrText>
      </w:r>
      <w:r w:rsidR="008D178D">
        <w:rPr>
          <w:rFonts w:ascii="Calibri" w:hAnsi="Calibri"/>
          <w:color w:val="auto"/>
          <w:sz w:val="22"/>
          <w:szCs w:val="22"/>
        </w:rPr>
      </w:r>
      <w:r w:rsidR="008D178D">
        <w:rPr>
          <w:rFonts w:ascii="Calibri" w:hAnsi="Calibri"/>
          <w:color w:val="auto"/>
          <w:sz w:val="22"/>
          <w:szCs w:val="22"/>
        </w:rPr>
        <w:fldChar w:fldCharType="separate"/>
      </w:r>
      <w:r w:rsidR="008A7E66">
        <w:rPr>
          <w:rFonts w:ascii="Calibri" w:hAnsi="Calibri"/>
          <w:color w:val="auto"/>
          <w:sz w:val="22"/>
          <w:szCs w:val="22"/>
        </w:rPr>
        <w:t>5</w:t>
      </w:r>
      <w:r w:rsidR="008D178D">
        <w:rPr>
          <w:rFonts w:ascii="Calibri" w:hAnsi="Calibri"/>
          <w:color w:val="auto"/>
          <w:sz w:val="22"/>
          <w:szCs w:val="22"/>
        </w:rPr>
        <w:fldChar w:fldCharType="end"/>
      </w:r>
      <w:r w:rsidRPr="00CF1361">
        <w:rPr>
          <w:rFonts w:ascii="Calibri" w:hAnsi="Calibri"/>
          <w:color w:val="auto"/>
          <w:sz w:val="22"/>
          <w:szCs w:val="22"/>
        </w:rPr>
        <w:t xml:space="preserve"> (“Limitation of Liability”), </w:t>
      </w:r>
      <w:r w:rsidR="008D178D">
        <w:rPr>
          <w:rFonts w:ascii="Calibri" w:hAnsi="Calibri"/>
          <w:color w:val="auto"/>
          <w:sz w:val="22"/>
          <w:szCs w:val="22"/>
        </w:rPr>
        <w:fldChar w:fldCharType="begin"/>
      </w:r>
      <w:r w:rsidR="008D178D">
        <w:rPr>
          <w:rFonts w:ascii="Calibri" w:hAnsi="Calibri"/>
          <w:color w:val="auto"/>
          <w:sz w:val="22"/>
          <w:szCs w:val="22"/>
        </w:rPr>
        <w:instrText xml:space="preserve"> REF _Ref423335978 \w \h </w:instrText>
      </w:r>
      <w:r w:rsidR="008D178D">
        <w:rPr>
          <w:rFonts w:ascii="Calibri" w:hAnsi="Calibri"/>
          <w:color w:val="auto"/>
          <w:sz w:val="22"/>
          <w:szCs w:val="22"/>
        </w:rPr>
      </w:r>
      <w:r w:rsidR="008D178D">
        <w:rPr>
          <w:rFonts w:ascii="Calibri" w:hAnsi="Calibri"/>
          <w:color w:val="auto"/>
          <w:sz w:val="22"/>
          <w:szCs w:val="22"/>
        </w:rPr>
        <w:fldChar w:fldCharType="separate"/>
      </w:r>
      <w:r w:rsidR="008A7E66">
        <w:rPr>
          <w:rFonts w:ascii="Calibri" w:hAnsi="Calibri"/>
          <w:color w:val="auto"/>
          <w:sz w:val="22"/>
          <w:szCs w:val="22"/>
        </w:rPr>
        <w:t>6</w:t>
      </w:r>
      <w:r w:rsidR="008D178D">
        <w:rPr>
          <w:rFonts w:ascii="Calibri" w:hAnsi="Calibri"/>
          <w:color w:val="auto"/>
          <w:sz w:val="22"/>
          <w:szCs w:val="22"/>
        </w:rPr>
        <w:fldChar w:fldCharType="end"/>
      </w:r>
      <w:r w:rsidRPr="00CF1361">
        <w:rPr>
          <w:rFonts w:ascii="Calibri" w:hAnsi="Calibri"/>
          <w:color w:val="auto"/>
          <w:sz w:val="22"/>
          <w:szCs w:val="22"/>
        </w:rPr>
        <w:t xml:space="preserve"> (“Notices”), </w:t>
      </w:r>
      <w:r w:rsidR="008D178D">
        <w:rPr>
          <w:rFonts w:ascii="Calibri" w:hAnsi="Calibri"/>
          <w:color w:val="auto"/>
          <w:sz w:val="22"/>
          <w:szCs w:val="22"/>
        </w:rPr>
        <w:fldChar w:fldCharType="begin"/>
      </w:r>
      <w:r w:rsidR="008D178D">
        <w:rPr>
          <w:rFonts w:ascii="Calibri" w:hAnsi="Calibri"/>
          <w:color w:val="auto"/>
          <w:sz w:val="22"/>
          <w:szCs w:val="22"/>
        </w:rPr>
        <w:instrText xml:space="preserve"> REF _Ref423335983 \w \h </w:instrText>
      </w:r>
      <w:r w:rsidR="008D178D">
        <w:rPr>
          <w:rFonts w:ascii="Calibri" w:hAnsi="Calibri"/>
          <w:color w:val="auto"/>
          <w:sz w:val="22"/>
          <w:szCs w:val="22"/>
        </w:rPr>
      </w:r>
      <w:r w:rsidR="008D178D">
        <w:rPr>
          <w:rFonts w:ascii="Calibri" w:hAnsi="Calibri"/>
          <w:color w:val="auto"/>
          <w:sz w:val="22"/>
          <w:szCs w:val="22"/>
        </w:rPr>
        <w:fldChar w:fldCharType="separate"/>
      </w:r>
      <w:r w:rsidR="008A7E66">
        <w:rPr>
          <w:rFonts w:ascii="Calibri" w:hAnsi="Calibri"/>
          <w:color w:val="auto"/>
          <w:sz w:val="22"/>
          <w:szCs w:val="22"/>
        </w:rPr>
        <w:t>7</w:t>
      </w:r>
      <w:r w:rsidR="008D178D">
        <w:rPr>
          <w:rFonts w:ascii="Calibri" w:hAnsi="Calibri"/>
          <w:color w:val="auto"/>
          <w:sz w:val="22"/>
          <w:szCs w:val="22"/>
        </w:rPr>
        <w:fldChar w:fldCharType="end"/>
      </w:r>
      <w:r w:rsidRPr="00CF1361">
        <w:rPr>
          <w:rFonts w:ascii="Calibri" w:hAnsi="Calibri"/>
          <w:color w:val="auto"/>
          <w:sz w:val="22"/>
          <w:szCs w:val="22"/>
        </w:rPr>
        <w:t xml:space="preserve"> (“Force Majeure”), </w:t>
      </w:r>
      <w:r w:rsidR="008D178D">
        <w:rPr>
          <w:rFonts w:ascii="Calibri" w:hAnsi="Calibri"/>
          <w:color w:val="auto"/>
          <w:sz w:val="22"/>
          <w:szCs w:val="22"/>
        </w:rPr>
        <w:fldChar w:fldCharType="begin"/>
      </w:r>
      <w:r w:rsidR="008D178D">
        <w:rPr>
          <w:rFonts w:ascii="Calibri" w:hAnsi="Calibri"/>
          <w:color w:val="auto"/>
          <w:sz w:val="22"/>
          <w:szCs w:val="22"/>
        </w:rPr>
        <w:instrText xml:space="preserve"> REF _Ref423335958 \w \h </w:instrText>
      </w:r>
      <w:r w:rsidR="008D178D">
        <w:rPr>
          <w:rFonts w:ascii="Calibri" w:hAnsi="Calibri"/>
          <w:color w:val="auto"/>
          <w:sz w:val="22"/>
          <w:szCs w:val="22"/>
        </w:rPr>
      </w:r>
      <w:r w:rsidR="008D178D">
        <w:rPr>
          <w:rFonts w:ascii="Calibri" w:hAnsi="Calibri"/>
          <w:color w:val="auto"/>
          <w:sz w:val="22"/>
          <w:szCs w:val="22"/>
        </w:rPr>
        <w:fldChar w:fldCharType="separate"/>
      </w:r>
      <w:r w:rsidR="008A7E66">
        <w:rPr>
          <w:rFonts w:ascii="Calibri" w:hAnsi="Calibri"/>
          <w:color w:val="auto"/>
          <w:sz w:val="22"/>
          <w:szCs w:val="22"/>
        </w:rPr>
        <w:t>8</w:t>
      </w:r>
      <w:r w:rsidR="008D178D">
        <w:rPr>
          <w:rFonts w:ascii="Calibri" w:hAnsi="Calibri"/>
          <w:color w:val="auto"/>
          <w:sz w:val="22"/>
          <w:szCs w:val="22"/>
        </w:rPr>
        <w:fldChar w:fldCharType="end"/>
      </w:r>
      <w:r w:rsidRPr="00CF1361">
        <w:rPr>
          <w:rFonts w:ascii="Calibri" w:hAnsi="Calibri"/>
          <w:color w:val="auto"/>
          <w:sz w:val="22"/>
          <w:szCs w:val="22"/>
        </w:rPr>
        <w:t xml:space="preserve"> (“Relationship”), and </w:t>
      </w:r>
      <w:r w:rsidR="008D178D">
        <w:rPr>
          <w:rFonts w:ascii="Calibri" w:hAnsi="Calibri"/>
          <w:color w:val="auto"/>
          <w:sz w:val="22"/>
          <w:szCs w:val="22"/>
        </w:rPr>
        <w:fldChar w:fldCharType="begin"/>
      </w:r>
      <w:r w:rsidR="008D178D">
        <w:rPr>
          <w:rFonts w:ascii="Calibri" w:hAnsi="Calibri"/>
          <w:color w:val="auto"/>
          <w:sz w:val="22"/>
          <w:szCs w:val="22"/>
        </w:rPr>
        <w:instrText xml:space="preserve"> REF _Ref423335966 \w \h </w:instrText>
      </w:r>
      <w:r w:rsidR="008D178D">
        <w:rPr>
          <w:rFonts w:ascii="Calibri" w:hAnsi="Calibri"/>
          <w:color w:val="auto"/>
          <w:sz w:val="22"/>
          <w:szCs w:val="22"/>
        </w:rPr>
      </w:r>
      <w:r w:rsidR="008D178D">
        <w:rPr>
          <w:rFonts w:ascii="Calibri" w:hAnsi="Calibri"/>
          <w:color w:val="auto"/>
          <w:sz w:val="22"/>
          <w:szCs w:val="22"/>
        </w:rPr>
        <w:fldChar w:fldCharType="separate"/>
      </w:r>
      <w:r w:rsidR="008A7E66">
        <w:rPr>
          <w:rFonts w:ascii="Calibri" w:hAnsi="Calibri"/>
          <w:color w:val="auto"/>
          <w:sz w:val="22"/>
          <w:szCs w:val="22"/>
        </w:rPr>
        <w:t>9</w:t>
      </w:r>
      <w:r w:rsidR="008D178D">
        <w:rPr>
          <w:rFonts w:ascii="Calibri" w:hAnsi="Calibri"/>
          <w:color w:val="auto"/>
          <w:sz w:val="22"/>
          <w:szCs w:val="22"/>
        </w:rPr>
        <w:fldChar w:fldCharType="end"/>
      </w:r>
      <w:r w:rsidRPr="00CF1361">
        <w:rPr>
          <w:rFonts w:ascii="Calibri" w:hAnsi="Calibri"/>
          <w:color w:val="auto"/>
          <w:sz w:val="22"/>
          <w:szCs w:val="22"/>
        </w:rPr>
        <w:t xml:space="preserve"> (“Miscellaneous Provisions”) and either party’s obligation to pay the other any accrued, but unpaid, amount.  </w:t>
      </w:r>
      <w:r w:rsidR="00FE6FC3" w:rsidRPr="008C2560">
        <w:rPr>
          <w:rFonts w:ascii="Calibri" w:hAnsi="Calibri"/>
          <w:color w:val="auto"/>
          <w:sz w:val="22"/>
          <w:szCs w:val="22"/>
        </w:rPr>
        <w:t xml:space="preserve">  </w:t>
      </w:r>
    </w:p>
    <w:p w14:paraId="2AECE262" w14:textId="77777777" w:rsidR="00FE6FC3" w:rsidRPr="008C2560" w:rsidRDefault="00FE6FC3">
      <w:pPr>
        <w:pStyle w:val="ColorfulList-Accent11"/>
        <w:widowControl/>
        <w:jc w:val="both"/>
        <w:rPr>
          <w:rFonts w:ascii="Calibri" w:hAnsi="Calibri"/>
          <w:color w:val="auto"/>
          <w:sz w:val="22"/>
          <w:szCs w:val="22"/>
        </w:rPr>
      </w:pPr>
    </w:p>
    <w:p w14:paraId="5CB58279" w14:textId="632D15C1" w:rsidR="00FE6FC3" w:rsidRPr="008C2560" w:rsidRDefault="00FE6FC3">
      <w:pPr>
        <w:widowControl/>
        <w:numPr>
          <w:ilvl w:val="1"/>
          <w:numId w:val="2"/>
        </w:numPr>
        <w:ind w:left="720"/>
        <w:jc w:val="both"/>
        <w:rPr>
          <w:rFonts w:ascii="Calibri" w:hAnsi="Calibri"/>
          <w:color w:val="auto"/>
          <w:sz w:val="22"/>
          <w:szCs w:val="22"/>
        </w:rPr>
      </w:pPr>
      <w:r w:rsidRPr="008C2560">
        <w:rPr>
          <w:rFonts w:ascii="Calibri" w:hAnsi="Calibri"/>
          <w:color w:val="auto"/>
          <w:sz w:val="22"/>
          <w:szCs w:val="22"/>
        </w:rPr>
        <w:t xml:space="preserve">Unless this Agreement terminates early, each party shall be entitled to continue to use, following termination, any of </w:t>
      </w:r>
      <w:r w:rsidR="002D409C">
        <w:rPr>
          <w:rFonts w:ascii="Calibri" w:hAnsi="Calibri"/>
          <w:color w:val="auto"/>
          <w:sz w:val="22"/>
          <w:szCs w:val="22"/>
        </w:rPr>
        <w:t xml:space="preserve">the Organization’s </w:t>
      </w:r>
      <w:r w:rsidRPr="008C2560">
        <w:rPr>
          <w:rFonts w:ascii="Calibri" w:hAnsi="Calibri"/>
          <w:color w:val="auto"/>
          <w:sz w:val="22"/>
          <w:szCs w:val="22"/>
        </w:rPr>
        <w:t>materials and presentations that were approved by or in accordance with Section 3 and are in existence on the date of termination of this Agreement.</w:t>
      </w:r>
    </w:p>
    <w:p w14:paraId="3A5B30A0" w14:textId="77777777" w:rsidR="00FE6FC3" w:rsidRPr="008C2560" w:rsidRDefault="00FE6FC3">
      <w:pPr>
        <w:widowControl/>
        <w:jc w:val="both"/>
        <w:rPr>
          <w:rFonts w:ascii="Calibri" w:hAnsi="Calibri"/>
          <w:color w:val="auto"/>
          <w:sz w:val="22"/>
          <w:szCs w:val="22"/>
        </w:rPr>
      </w:pPr>
    </w:p>
    <w:p w14:paraId="57654DB4" w14:textId="5E64639A" w:rsidR="00FE6FC3" w:rsidRPr="008C2560" w:rsidRDefault="00FE6FC3">
      <w:pPr>
        <w:widowControl/>
        <w:numPr>
          <w:ilvl w:val="0"/>
          <w:numId w:val="2"/>
        </w:numPr>
        <w:jc w:val="both"/>
        <w:rPr>
          <w:rFonts w:ascii="Calibri" w:hAnsi="Calibri"/>
          <w:b/>
          <w:color w:val="auto"/>
          <w:sz w:val="22"/>
          <w:szCs w:val="22"/>
        </w:rPr>
      </w:pPr>
      <w:bookmarkStart w:id="2" w:name="_Ref423335971"/>
      <w:r w:rsidRPr="008C2560">
        <w:rPr>
          <w:rFonts w:ascii="Calibri" w:hAnsi="Calibri"/>
          <w:b/>
          <w:color w:val="auto"/>
          <w:sz w:val="22"/>
          <w:szCs w:val="22"/>
        </w:rPr>
        <w:t xml:space="preserve">LIMITATION OF LIABILITY. </w:t>
      </w:r>
      <w:r w:rsidR="008D178D" w:rsidRPr="008C2560">
        <w:rPr>
          <w:rFonts w:ascii="Calibri" w:hAnsi="Calibri"/>
          <w:b/>
          <w:color w:val="auto"/>
          <w:sz w:val="22"/>
          <w:szCs w:val="22"/>
        </w:rPr>
        <w:t xml:space="preserve"> </w:t>
      </w:r>
      <w:r w:rsidR="002B39EC" w:rsidRPr="002B39EC">
        <w:rPr>
          <w:rFonts w:ascii="Calibri" w:hAnsi="Calibri"/>
          <w:bCs/>
          <w:color w:val="auto"/>
          <w:sz w:val="22"/>
          <w:szCs w:val="22"/>
        </w:rPr>
        <w:t xml:space="preserve">EXCEPT WITH RESPECT TO DAMAGES RESULTING FROM GROSS NEGLIGENCE, WILLFUL MISCONDUCT, OR FRAUD, </w:t>
      </w:r>
      <w:r w:rsidRPr="002B39EC">
        <w:rPr>
          <w:rFonts w:ascii="Calibri" w:hAnsi="Calibri"/>
          <w:bCs/>
          <w:color w:val="auto"/>
          <w:sz w:val="22"/>
          <w:szCs w:val="22"/>
        </w:rPr>
        <w:t>IN</w:t>
      </w:r>
      <w:r w:rsidRPr="008C2560">
        <w:rPr>
          <w:rFonts w:ascii="Calibri" w:hAnsi="Calibri"/>
          <w:color w:val="auto"/>
          <w:sz w:val="22"/>
          <w:szCs w:val="22"/>
        </w:rPr>
        <w:t xml:space="preserve"> NO EVENT WILL THE PARTIES OR THEIR RESPECTIVE MEMBERS, TRUSTEES, DIRECTORS, OFFICERS, FACULTY, EMPLOYEES, STUDENTS, FELLOWS OR AFFILIATES BE LIABLE FOR MULTIPLE DAMAGES OR ANY INCIDENTAL, SPECIAL, CONSEQUENTIAL, EXEMPLARY, PUNITIVE OR OTHER INDIRECT DAMAGES OF ANY KIND IN CONNECTION WITH THIS AGREEMENT, INCLUDING ECONOMIC DAMAGES OR LOST PROFITS, REGARDLESS OF WHETHER MIT OR COMPANY, AS THE CASE MAY BE, HAS BEEN ADVISED, HAS OTHER REASON TO KNOW OR IN FACT KNOWS OF THE POSSIBILITY OF THE FOREGOING.</w:t>
      </w:r>
      <w:bookmarkEnd w:id="2"/>
    </w:p>
    <w:p w14:paraId="6462DB97" w14:textId="77777777" w:rsidR="00FE6FC3" w:rsidRPr="008C2560" w:rsidRDefault="00FE6FC3">
      <w:pPr>
        <w:widowControl/>
        <w:ind w:left="420"/>
        <w:jc w:val="both"/>
        <w:rPr>
          <w:rFonts w:ascii="Calibri" w:hAnsi="Calibri"/>
          <w:color w:val="auto"/>
          <w:sz w:val="22"/>
          <w:szCs w:val="22"/>
        </w:rPr>
      </w:pPr>
    </w:p>
    <w:p w14:paraId="3F8F0A98" w14:textId="77777777" w:rsidR="00FE6FC3" w:rsidRPr="008C2560" w:rsidRDefault="00FE6FC3">
      <w:pPr>
        <w:widowControl/>
        <w:numPr>
          <w:ilvl w:val="0"/>
          <w:numId w:val="2"/>
        </w:numPr>
        <w:jc w:val="both"/>
        <w:rPr>
          <w:rFonts w:ascii="Calibri" w:hAnsi="Calibri"/>
          <w:b/>
          <w:color w:val="auto"/>
          <w:sz w:val="22"/>
          <w:szCs w:val="22"/>
        </w:rPr>
      </w:pPr>
      <w:bookmarkStart w:id="3" w:name="_Ref423335978"/>
      <w:r w:rsidRPr="008C2560">
        <w:rPr>
          <w:rFonts w:ascii="Calibri" w:hAnsi="Calibri"/>
          <w:b/>
          <w:bCs/>
          <w:color w:val="auto"/>
          <w:sz w:val="22"/>
          <w:szCs w:val="22"/>
        </w:rPr>
        <w:t xml:space="preserve">NOTICES.  </w:t>
      </w:r>
      <w:r w:rsidRPr="008C2560">
        <w:rPr>
          <w:rFonts w:ascii="Calibri" w:hAnsi="Calibri"/>
          <w:color w:val="auto"/>
          <w:sz w:val="22"/>
          <w:szCs w:val="22"/>
        </w:rPr>
        <w:t>Any notices under this Agreement must be in writing and be delivered by hand or recognized overnight courier.  Notices will be effective when delivered to the recipient at the applicable address set forth below or to such other address as a party may substitute by notice to the other.</w:t>
      </w:r>
      <w:bookmarkEnd w:id="3"/>
    </w:p>
    <w:p w14:paraId="6D9641C8" w14:textId="77777777" w:rsidR="00FE6FC3" w:rsidRPr="008C2560" w:rsidRDefault="00FE6FC3">
      <w:pPr>
        <w:widowControl/>
        <w:ind w:left="420"/>
        <w:jc w:val="both"/>
        <w:rPr>
          <w:rFonts w:ascii="Calibri" w:hAnsi="Calibri"/>
          <w:color w:val="auto"/>
          <w:sz w:val="22"/>
          <w:szCs w:val="22"/>
        </w:rPr>
      </w:pPr>
      <w:r w:rsidRPr="008C2560">
        <w:rPr>
          <w:rFonts w:ascii="Calibri" w:hAnsi="Calibri"/>
          <w:color w:val="auto"/>
          <w:sz w:val="22"/>
          <w:szCs w:val="22"/>
        </w:rPr>
        <w:tab/>
      </w:r>
    </w:p>
    <w:p w14:paraId="38668A52" w14:textId="77777777" w:rsidR="00FE6FC3" w:rsidRPr="008C2560" w:rsidRDefault="00FE6FC3">
      <w:pPr>
        <w:keepNext/>
        <w:widowControl/>
        <w:ind w:left="540"/>
        <w:jc w:val="both"/>
        <w:rPr>
          <w:rFonts w:ascii="Calibri" w:hAnsi="Calibri"/>
          <w:color w:val="auto"/>
          <w:sz w:val="22"/>
          <w:szCs w:val="22"/>
        </w:rPr>
      </w:pPr>
      <w:r w:rsidRPr="008C2560">
        <w:rPr>
          <w:rFonts w:ascii="Calibri" w:hAnsi="Calibri"/>
          <w:color w:val="auto"/>
          <w:sz w:val="22"/>
          <w:szCs w:val="22"/>
        </w:rPr>
        <w:t>If to MIT:</w:t>
      </w:r>
      <w:r w:rsidRPr="008C2560">
        <w:rPr>
          <w:rFonts w:ascii="Calibri" w:hAnsi="Calibri"/>
          <w:color w:val="auto"/>
          <w:sz w:val="22"/>
          <w:szCs w:val="22"/>
        </w:rPr>
        <w:tab/>
      </w:r>
      <w:r w:rsidRPr="008C2560">
        <w:rPr>
          <w:rFonts w:ascii="Calibri" w:hAnsi="Calibri"/>
          <w:color w:val="auto"/>
          <w:sz w:val="22"/>
          <w:szCs w:val="22"/>
        </w:rPr>
        <w:tab/>
      </w:r>
      <w:r w:rsidRPr="008C2560">
        <w:rPr>
          <w:rFonts w:ascii="Calibri" w:hAnsi="Calibri"/>
          <w:color w:val="auto"/>
          <w:sz w:val="22"/>
          <w:szCs w:val="22"/>
        </w:rPr>
        <w:tab/>
      </w:r>
      <w:r w:rsidRPr="008C2560">
        <w:rPr>
          <w:rFonts w:ascii="Calibri" w:hAnsi="Calibri"/>
          <w:color w:val="auto"/>
          <w:sz w:val="22"/>
          <w:szCs w:val="22"/>
        </w:rPr>
        <w:tab/>
      </w:r>
      <w:r w:rsidRPr="008C2560">
        <w:rPr>
          <w:rFonts w:ascii="Calibri" w:hAnsi="Calibri"/>
          <w:color w:val="auto"/>
          <w:sz w:val="22"/>
          <w:szCs w:val="22"/>
        </w:rPr>
        <w:tab/>
      </w:r>
      <w:r w:rsidRPr="008C2560">
        <w:rPr>
          <w:rFonts w:ascii="Calibri" w:hAnsi="Calibri"/>
          <w:color w:val="auto"/>
          <w:sz w:val="22"/>
          <w:szCs w:val="22"/>
        </w:rPr>
        <w:tab/>
        <w:t>If to Company:</w:t>
      </w:r>
    </w:p>
    <w:p w14:paraId="50D53E96" w14:textId="77777777" w:rsidR="00FE6FC3" w:rsidRPr="008C2560" w:rsidRDefault="00FE6FC3">
      <w:pPr>
        <w:widowControl/>
        <w:ind w:left="540"/>
        <w:jc w:val="both"/>
        <w:rPr>
          <w:rFonts w:ascii="Calibri" w:hAnsi="Calibri"/>
          <w:color w:val="auto"/>
          <w:sz w:val="22"/>
          <w:szCs w:val="22"/>
        </w:rPr>
      </w:pPr>
      <w:permStart w:id="1221472994" w:edGrp="everyone"/>
    </w:p>
    <w:p w14:paraId="1FCECF52" w14:textId="64E5B3BB" w:rsidR="00FE6FC3" w:rsidRPr="00E54A59" w:rsidRDefault="00FE6FC3">
      <w:pPr>
        <w:widowControl/>
        <w:ind w:firstLine="540"/>
        <w:jc w:val="both"/>
        <w:rPr>
          <w:rFonts w:ascii="Calibri" w:hAnsi="Calibri"/>
          <w:color w:val="auto"/>
          <w:sz w:val="22"/>
          <w:szCs w:val="22"/>
        </w:rPr>
      </w:pPr>
      <w:r w:rsidRPr="00E54A59">
        <w:rPr>
          <w:rFonts w:ascii="Calibri" w:hAnsi="Calibri"/>
          <w:color w:val="auto"/>
          <w:sz w:val="22"/>
          <w:szCs w:val="22"/>
        </w:rPr>
        <w:t>Massachusetts Institute of Technology</w:t>
      </w:r>
      <w:r w:rsidRPr="00E54A59">
        <w:rPr>
          <w:rFonts w:ascii="Calibri" w:hAnsi="Calibri"/>
          <w:color w:val="auto"/>
          <w:sz w:val="22"/>
          <w:szCs w:val="22"/>
        </w:rPr>
        <w:tab/>
      </w:r>
      <w:r w:rsidR="002B39EC" w:rsidRPr="00CB1876">
        <w:rPr>
          <w:rFonts w:ascii="Calibri" w:hAnsi="Calibri"/>
          <w:color w:val="auto"/>
          <w:sz w:val="22"/>
          <w:szCs w:val="22"/>
        </w:rPr>
        <w:tab/>
      </w:r>
    </w:p>
    <w:p w14:paraId="5BF4338F" w14:textId="77493CBC" w:rsidR="00FE6FC3" w:rsidRPr="00E54A59" w:rsidRDefault="00FE6FC3">
      <w:pPr>
        <w:widowControl/>
        <w:ind w:left="540" w:right="-1440"/>
        <w:jc w:val="both"/>
        <w:rPr>
          <w:rFonts w:ascii="Calibri" w:hAnsi="Calibri"/>
          <w:color w:val="auto"/>
          <w:sz w:val="22"/>
          <w:szCs w:val="22"/>
        </w:rPr>
      </w:pPr>
      <w:r w:rsidRPr="00E54A59">
        <w:rPr>
          <w:rFonts w:ascii="Calibri" w:hAnsi="Calibri"/>
          <w:color w:val="auto"/>
          <w:sz w:val="22"/>
          <w:szCs w:val="22"/>
        </w:rPr>
        <w:t>Office of the General Counsel</w:t>
      </w:r>
      <w:r w:rsidRPr="00E54A59">
        <w:rPr>
          <w:rFonts w:ascii="Calibri" w:hAnsi="Calibri"/>
          <w:color w:val="auto"/>
          <w:sz w:val="22"/>
          <w:szCs w:val="22"/>
        </w:rPr>
        <w:tab/>
      </w:r>
      <w:r w:rsidRPr="00E54A59">
        <w:rPr>
          <w:rFonts w:ascii="Calibri" w:hAnsi="Calibri"/>
          <w:color w:val="auto"/>
          <w:sz w:val="22"/>
          <w:szCs w:val="22"/>
        </w:rPr>
        <w:tab/>
      </w:r>
      <w:r w:rsidRPr="00E54A59">
        <w:rPr>
          <w:rFonts w:ascii="Calibri" w:hAnsi="Calibri"/>
          <w:color w:val="auto"/>
          <w:sz w:val="22"/>
          <w:szCs w:val="22"/>
        </w:rPr>
        <w:tab/>
      </w:r>
    </w:p>
    <w:p w14:paraId="3EA0E19C" w14:textId="2EE025D4" w:rsidR="00874E40" w:rsidRPr="00E54A59" w:rsidRDefault="00FE6FC3" w:rsidP="00874E40">
      <w:pPr>
        <w:widowControl/>
        <w:ind w:left="540" w:right="-1440"/>
        <w:jc w:val="both"/>
        <w:rPr>
          <w:rFonts w:ascii="Calibri" w:hAnsi="Calibri"/>
          <w:color w:val="auto"/>
          <w:sz w:val="22"/>
          <w:szCs w:val="22"/>
        </w:rPr>
      </w:pPr>
      <w:r w:rsidRPr="00E54A59">
        <w:rPr>
          <w:rFonts w:ascii="Calibri" w:hAnsi="Calibri"/>
          <w:color w:val="auto"/>
          <w:sz w:val="22"/>
          <w:szCs w:val="22"/>
        </w:rPr>
        <w:t>77 Massachusetts Avenue</w:t>
      </w:r>
      <w:r w:rsidRPr="00E54A59">
        <w:rPr>
          <w:rFonts w:ascii="Calibri" w:hAnsi="Calibri"/>
          <w:color w:val="auto"/>
          <w:sz w:val="22"/>
          <w:szCs w:val="22"/>
        </w:rPr>
        <w:tab/>
      </w:r>
      <w:r w:rsidRPr="00E54A59">
        <w:rPr>
          <w:rFonts w:ascii="Calibri" w:hAnsi="Calibri"/>
          <w:color w:val="auto"/>
          <w:sz w:val="22"/>
          <w:szCs w:val="22"/>
        </w:rPr>
        <w:tab/>
      </w:r>
      <w:r w:rsidRPr="00E54A59">
        <w:rPr>
          <w:rFonts w:ascii="Calibri" w:hAnsi="Calibri"/>
          <w:color w:val="auto"/>
          <w:sz w:val="22"/>
          <w:szCs w:val="22"/>
        </w:rPr>
        <w:tab/>
      </w:r>
      <w:r w:rsidRPr="00E54A59">
        <w:rPr>
          <w:rFonts w:ascii="Calibri" w:hAnsi="Calibri"/>
          <w:color w:val="auto"/>
          <w:sz w:val="22"/>
          <w:szCs w:val="22"/>
        </w:rPr>
        <w:tab/>
      </w:r>
    </w:p>
    <w:p w14:paraId="1B06D975" w14:textId="5D2F98DF" w:rsidR="00FE6FC3" w:rsidRPr="00E54A59" w:rsidRDefault="00FE6FC3">
      <w:pPr>
        <w:keepNext/>
        <w:widowControl/>
        <w:ind w:left="540"/>
        <w:jc w:val="both"/>
        <w:rPr>
          <w:rFonts w:ascii="Calibri" w:hAnsi="Calibri"/>
          <w:color w:val="auto"/>
          <w:sz w:val="22"/>
          <w:szCs w:val="22"/>
        </w:rPr>
      </w:pPr>
      <w:r w:rsidRPr="00CB1876">
        <w:rPr>
          <w:rFonts w:ascii="Calibri" w:hAnsi="Calibri"/>
          <w:color w:val="auto"/>
          <w:sz w:val="22"/>
          <w:szCs w:val="22"/>
        </w:rPr>
        <w:t>Building 10-370</w:t>
      </w:r>
      <w:r w:rsidRPr="00CB1876">
        <w:rPr>
          <w:rFonts w:ascii="Calibri" w:hAnsi="Calibri"/>
          <w:color w:val="auto"/>
          <w:sz w:val="22"/>
          <w:szCs w:val="22"/>
        </w:rPr>
        <w:tab/>
      </w:r>
      <w:r w:rsidRPr="00CB1876">
        <w:rPr>
          <w:rFonts w:ascii="Calibri" w:hAnsi="Calibri"/>
          <w:color w:val="auto"/>
          <w:sz w:val="22"/>
          <w:szCs w:val="22"/>
        </w:rPr>
        <w:tab/>
      </w:r>
      <w:r w:rsidRPr="00CB1876">
        <w:rPr>
          <w:rFonts w:ascii="Calibri" w:hAnsi="Calibri"/>
          <w:color w:val="auto"/>
          <w:sz w:val="22"/>
          <w:szCs w:val="22"/>
        </w:rPr>
        <w:tab/>
      </w:r>
      <w:r w:rsidRPr="00CB1876">
        <w:rPr>
          <w:rFonts w:ascii="Calibri" w:hAnsi="Calibri"/>
          <w:color w:val="auto"/>
          <w:sz w:val="22"/>
          <w:szCs w:val="22"/>
        </w:rPr>
        <w:tab/>
      </w:r>
      <w:r w:rsidRPr="00CB1876">
        <w:rPr>
          <w:rFonts w:ascii="Calibri" w:hAnsi="Calibri"/>
          <w:color w:val="auto"/>
          <w:sz w:val="22"/>
          <w:szCs w:val="22"/>
        </w:rPr>
        <w:tab/>
      </w:r>
    </w:p>
    <w:p w14:paraId="70D115D9" w14:textId="713B0417" w:rsidR="00FE6FC3" w:rsidRPr="008C2560" w:rsidRDefault="00FE6FC3">
      <w:pPr>
        <w:keepNext/>
        <w:widowControl/>
        <w:ind w:left="540"/>
        <w:jc w:val="both"/>
        <w:rPr>
          <w:rFonts w:ascii="Calibri" w:hAnsi="Calibri"/>
          <w:color w:val="auto"/>
          <w:sz w:val="22"/>
          <w:szCs w:val="22"/>
        </w:rPr>
      </w:pPr>
      <w:r w:rsidRPr="00CB1876">
        <w:rPr>
          <w:rFonts w:ascii="Calibri" w:hAnsi="Calibri"/>
          <w:color w:val="auto"/>
          <w:sz w:val="22"/>
          <w:szCs w:val="22"/>
        </w:rPr>
        <w:t>Cambridge, MA 02139</w:t>
      </w:r>
      <w:r w:rsidRPr="00E54A59">
        <w:rPr>
          <w:rFonts w:ascii="Calibri" w:hAnsi="Calibri"/>
          <w:color w:val="auto"/>
          <w:sz w:val="22"/>
          <w:szCs w:val="22"/>
        </w:rPr>
        <w:tab/>
      </w:r>
      <w:r w:rsidRPr="00E54A59">
        <w:rPr>
          <w:rFonts w:ascii="Calibri" w:hAnsi="Calibri"/>
          <w:color w:val="auto"/>
          <w:sz w:val="22"/>
          <w:szCs w:val="22"/>
        </w:rPr>
        <w:tab/>
      </w:r>
      <w:r w:rsidRPr="00E54A59">
        <w:rPr>
          <w:rFonts w:ascii="Calibri" w:hAnsi="Calibri"/>
          <w:color w:val="auto"/>
          <w:sz w:val="22"/>
          <w:szCs w:val="22"/>
        </w:rPr>
        <w:tab/>
      </w:r>
      <w:r w:rsidRPr="00E54A59">
        <w:rPr>
          <w:rFonts w:ascii="Calibri" w:hAnsi="Calibri"/>
          <w:color w:val="auto"/>
          <w:sz w:val="22"/>
          <w:szCs w:val="22"/>
        </w:rPr>
        <w:tab/>
      </w:r>
    </w:p>
    <w:p w14:paraId="20401674" w14:textId="77777777" w:rsidR="00FE6FC3" w:rsidRPr="008C2560" w:rsidRDefault="00FE6FC3">
      <w:pPr>
        <w:keepNext/>
        <w:widowControl/>
        <w:ind w:left="540"/>
        <w:jc w:val="both"/>
        <w:rPr>
          <w:rFonts w:ascii="Calibri" w:hAnsi="Calibri"/>
          <w:color w:val="auto"/>
          <w:sz w:val="22"/>
          <w:szCs w:val="22"/>
        </w:rPr>
      </w:pPr>
    </w:p>
    <w:permEnd w:id="1221472994"/>
    <w:p w14:paraId="55AA13EA" w14:textId="77777777" w:rsidR="00FE6FC3" w:rsidRPr="008C2560" w:rsidRDefault="00FE6FC3">
      <w:pPr>
        <w:keepNext/>
        <w:widowControl/>
        <w:ind w:left="360"/>
        <w:jc w:val="both"/>
        <w:rPr>
          <w:rFonts w:ascii="Calibri" w:hAnsi="Calibri"/>
          <w:color w:val="auto"/>
          <w:sz w:val="22"/>
          <w:szCs w:val="22"/>
        </w:rPr>
      </w:pPr>
      <w:r w:rsidRPr="008C2560">
        <w:rPr>
          <w:rFonts w:ascii="Calibri" w:hAnsi="Calibri"/>
          <w:color w:val="auto"/>
          <w:sz w:val="22"/>
          <w:szCs w:val="22"/>
        </w:rPr>
        <w:t xml:space="preserve">Requests for consent under Section </w:t>
      </w:r>
      <w:r w:rsidR="008D178D" w:rsidRPr="008C2560">
        <w:rPr>
          <w:rFonts w:ascii="Calibri" w:hAnsi="Calibri"/>
          <w:color w:val="auto"/>
          <w:sz w:val="22"/>
          <w:szCs w:val="22"/>
        </w:rPr>
        <w:fldChar w:fldCharType="begin"/>
      </w:r>
      <w:r w:rsidR="008D178D" w:rsidRPr="008C2560">
        <w:rPr>
          <w:rFonts w:ascii="Calibri" w:hAnsi="Calibri"/>
          <w:color w:val="auto"/>
          <w:sz w:val="22"/>
          <w:szCs w:val="22"/>
        </w:rPr>
        <w:instrText xml:space="preserve"> REF _Ref423335948 \w \h </w:instrText>
      </w:r>
      <w:r w:rsidR="008D178D" w:rsidRPr="008C2560">
        <w:rPr>
          <w:rFonts w:ascii="Calibri" w:hAnsi="Calibri"/>
          <w:color w:val="auto"/>
          <w:sz w:val="22"/>
          <w:szCs w:val="22"/>
        </w:rPr>
      </w:r>
      <w:r w:rsidR="008D178D" w:rsidRPr="008C2560">
        <w:rPr>
          <w:rFonts w:ascii="Calibri" w:hAnsi="Calibri"/>
          <w:color w:val="auto"/>
          <w:sz w:val="22"/>
          <w:szCs w:val="22"/>
        </w:rPr>
        <w:fldChar w:fldCharType="separate"/>
      </w:r>
      <w:r w:rsidR="008A7E66">
        <w:rPr>
          <w:rFonts w:ascii="Calibri" w:hAnsi="Calibri"/>
          <w:color w:val="auto"/>
          <w:sz w:val="22"/>
          <w:szCs w:val="22"/>
        </w:rPr>
        <w:t>3</w:t>
      </w:r>
      <w:r w:rsidR="008D178D" w:rsidRPr="008C2560">
        <w:rPr>
          <w:rFonts w:ascii="Calibri" w:hAnsi="Calibri"/>
          <w:color w:val="auto"/>
          <w:sz w:val="22"/>
          <w:szCs w:val="22"/>
        </w:rPr>
        <w:fldChar w:fldCharType="end"/>
      </w:r>
      <w:r w:rsidRPr="008C2560">
        <w:rPr>
          <w:rFonts w:ascii="Calibri" w:hAnsi="Calibri"/>
          <w:color w:val="auto"/>
          <w:sz w:val="22"/>
          <w:szCs w:val="22"/>
        </w:rPr>
        <w:t xml:space="preserve"> need not be made in accordance with this notice provision.  </w:t>
      </w:r>
    </w:p>
    <w:p w14:paraId="78CAE58D" w14:textId="77777777" w:rsidR="00FE6FC3" w:rsidRPr="008C2560" w:rsidRDefault="00FE6FC3">
      <w:pPr>
        <w:keepNext/>
        <w:widowControl/>
        <w:ind w:left="360"/>
        <w:jc w:val="both"/>
        <w:rPr>
          <w:rFonts w:ascii="Calibri" w:hAnsi="Calibri"/>
          <w:color w:val="auto"/>
          <w:sz w:val="22"/>
          <w:szCs w:val="22"/>
        </w:rPr>
      </w:pPr>
      <w:r w:rsidRPr="008C2560">
        <w:rPr>
          <w:rFonts w:ascii="Calibri" w:hAnsi="Calibri"/>
          <w:color w:val="auto"/>
          <w:sz w:val="22"/>
          <w:szCs w:val="22"/>
        </w:rPr>
        <w:t xml:space="preserve"> </w:t>
      </w:r>
    </w:p>
    <w:p w14:paraId="1AD5417E" w14:textId="3A6D7E10" w:rsidR="00FE6FC3" w:rsidRPr="008C2560" w:rsidRDefault="00FE6FC3">
      <w:pPr>
        <w:pStyle w:val="Style9"/>
        <w:numPr>
          <w:ilvl w:val="0"/>
          <w:numId w:val="2"/>
        </w:numPr>
        <w:ind w:left="360"/>
        <w:jc w:val="both"/>
        <w:rPr>
          <w:rFonts w:ascii="Calibri" w:hAnsi="Calibri" w:cs="Arial"/>
          <w:b/>
          <w:sz w:val="22"/>
          <w:szCs w:val="22"/>
        </w:rPr>
      </w:pPr>
      <w:bookmarkStart w:id="4" w:name="_Ref423335983"/>
      <w:r w:rsidRPr="008C2560">
        <w:rPr>
          <w:rFonts w:ascii="Calibri" w:hAnsi="Calibri" w:cs="Arial"/>
          <w:b/>
          <w:caps/>
          <w:sz w:val="22"/>
          <w:szCs w:val="22"/>
        </w:rPr>
        <w:t>Force Majeure.</w:t>
      </w:r>
      <w:r w:rsidRPr="008C2560">
        <w:rPr>
          <w:rFonts w:ascii="Calibri" w:hAnsi="Calibri" w:cs="Arial"/>
          <w:sz w:val="22"/>
          <w:szCs w:val="22"/>
        </w:rPr>
        <w:t xml:space="preserve">  Neither party will be liable to the other for failure to perform any of its obligations imposed by this </w:t>
      </w:r>
      <w:r w:rsidRPr="008C2560">
        <w:rPr>
          <w:rFonts w:ascii="Calibri" w:hAnsi="Calibri" w:cs="Arial"/>
          <w:kern w:val="1"/>
          <w:sz w:val="22"/>
          <w:szCs w:val="22"/>
        </w:rPr>
        <w:t>Agreement</w:t>
      </w:r>
      <w:r w:rsidRPr="008C2560">
        <w:rPr>
          <w:rFonts w:ascii="Calibri" w:hAnsi="Calibri" w:cs="Arial"/>
          <w:sz w:val="22"/>
          <w:szCs w:val="22"/>
        </w:rPr>
        <w:t xml:space="preserve"> if such failure is occasioned by fire, flood, explosion, lightning, windstorm, </w:t>
      </w:r>
      <w:r w:rsidRPr="008C2560">
        <w:rPr>
          <w:rFonts w:ascii="Calibri" w:hAnsi="Calibri" w:cs="Arial"/>
          <w:sz w:val="22"/>
          <w:szCs w:val="22"/>
        </w:rPr>
        <w:lastRenderedPageBreak/>
        <w:t xml:space="preserve">earthquake, hurricane, subsidence of soil, </w:t>
      </w:r>
      <w:r w:rsidR="00D03E4D">
        <w:rPr>
          <w:rFonts w:ascii="Calibri" w:hAnsi="Calibri" w:cs="Arial"/>
          <w:sz w:val="22"/>
          <w:szCs w:val="22"/>
        </w:rPr>
        <w:t xml:space="preserve">epidemic, pandemic or other global, national or local health crisis, </w:t>
      </w:r>
      <w:r w:rsidRPr="008C2560">
        <w:rPr>
          <w:rFonts w:ascii="Calibri" w:hAnsi="Calibri" w:cs="Arial"/>
          <w:sz w:val="22"/>
          <w:szCs w:val="22"/>
        </w:rPr>
        <w:t>governmental interference</w:t>
      </w:r>
      <w:r w:rsidR="00D03E4D">
        <w:rPr>
          <w:rFonts w:ascii="Calibri" w:hAnsi="Calibri" w:cs="Arial"/>
          <w:sz w:val="22"/>
          <w:szCs w:val="22"/>
        </w:rPr>
        <w:t xml:space="preserve"> or order</w:t>
      </w:r>
      <w:r w:rsidRPr="008C2560">
        <w:rPr>
          <w:rFonts w:ascii="Calibri" w:hAnsi="Calibri" w:cs="Arial"/>
          <w:sz w:val="22"/>
          <w:szCs w:val="22"/>
        </w:rPr>
        <w:t xml:space="preserve">, loss of power supply, failure or destruction of machinery or equipment (whether in whole or in part), civil commotion, riot, war, </w:t>
      </w:r>
      <w:r w:rsidRPr="008C2560">
        <w:rPr>
          <w:rFonts w:ascii="Calibri" w:hAnsi="Calibri" w:cs="Helvetica"/>
          <w:color w:val="000000"/>
          <w:sz w:val="22"/>
          <w:szCs w:val="22"/>
        </w:rPr>
        <w:t>terrorism</w:t>
      </w:r>
      <w:r w:rsidRPr="008C2560">
        <w:rPr>
          <w:rFonts w:ascii="Calibri" w:hAnsi="Calibri" w:cs="Arial"/>
          <w:sz w:val="22"/>
          <w:szCs w:val="22"/>
        </w:rPr>
        <w:t>, strikes, labor disturbance or any other cause beyond its reasonable control.</w:t>
      </w:r>
      <w:bookmarkEnd w:id="4"/>
    </w:p>
    <w:p w14:paraId="023E4E93" w14:textId="77777777" w:rsidR="00FE6FC3" w:rsidRPr="008C2560" w:rsidRDefault="00FE6FC3">
      <w:pPr>
        <w:pStyle w:val="Style9"/>
        <w:ind w:left="420"/>
        <w:jc w:val="both"/>
        <w:rPr>
          <w:rFonts w:ascii="Calibri" w:hAnsi="Calibri" w:cs="Arial"/>
          <w:sz w:val="22"/>
          <w:szCs w:val="22"/>
        </w:rPr>
      </w:pPr>
    </w:p>
    <w:p w14:paraId="2B59220A" w14:textId="77777777" w:rsidR="00FE6FC3" w:rsidRPr="008C2560" w:rsidRDefault="00FE6FC3">
      <w:pPr>
        <w:widowControl/>
        <w:numPr>
          <w:ilvl w:val="0"/>
          <w:numId w:val="2"/>
        </w:numPr>
        <w:jc w:val="both"/>
        <w:rPr>
          <w:rFonts w:ascii="Calibri" w:hAnsi="Calibri"/>
          <w:b/>
          <w:color w:val="auto"/>
          <w:sz w:val="22"/>
          <w:szCs w:val="22"/>
        </w:rPr>
      </w:pPr>
      <w:bookmarkStart w:id="5" w:name="_Ref423335958"/>
      <w:r w:rsidRPr="008C2560">
        <w:rPr>
          <w:rFonts w:ascii="Calibri" w:hAnsi="Calibri"/>
          <w:b/>
          <w:caps/>
          <w:color w:val="auto"/>
          <w:sz w:val="22"/>
          <w:szCs w:val="22"/>
        </w:rPr>
        <w:t>Relationship.</w:t>
      </w:r>
      <w:r w:rsidRPr="008C2560">
        <w:rPr>
          <w:rFonts w:ascii="Calibri" w:hAnsi="Calibri"/>
          <w:color w:val="auto"/>
          <w:sz w:val="22"/>
          <w:szCs w:val="22"/>
        </w:rPr>
        <w:t xml:space="preserve">  Nothing contained herein shall be construed to imply a joint venture, partnership or principal and agent relationship between Company and MIT, and neither party shall have any right, power or authority to create any obligation, express or implied, on behalf of the other.</w:t>
      </w:r>
      <w:bookmarkEnd w:id="5"/>
    </w:p>
    <w:p w14:paraId="157B9BCD" w14:textId="77777777" w:rsidR="00FE6FC3" w:rsidRPr="008C2560" w:rsidRDefault="00FE6FC3">
      <w:pPr>
        <w:widowControl/>
        <w:jc w:val="both"/>
        <w:rPr>
          <w:rFonts w:ascii="Calibri" w:hAnsi="Calibri"/>
          <w:color w:val="auto"/>
          <w:sz w:val="22"/>
          <w:szCs w:val="22"/>
        </w:rPr>
      </w:pPr>
    </w:p>
    <w:p w14:paraId="4214BA80" w14:textId="77777777" w:rsidR="00FE6FC3" w:rsidRPr="008C2560" w:rsidRDefault="00FE6FC3">
      <w:pPr>
        <w:widowControl/>
        <w:numPr>
          <w:ilvl w:val="0"/>
          <w:numId w:val="2"/>
        </w:numPr>
        <w:jc w:val="both"/>
        <w:rPr>
          <w:rFonts w:ascii="Calibri" w:hAnsi="Calibri"/>
          <w:b/>
          <w:color w:val="auto"/>
          <w:sz w:val="22"/>
          <w:szCs w:val="22"/>
        </w:rPr>
      </w:pPr>
      <w:bookmarkStart w:id="6" w:name="_Ref423335966"/>
      <w:r w:rsidRPr="008C2560">
        <w:rPr>
          <w:rFonts w:ascii="Calibri" w:hAnsi="Calibri"/>
          <w:b/>
          <w:color w:val="auto"/>
          <w:sz w:val="22"/>
          <w:szCs w:val="22"/>
        </w:rPr>
        <w:t>MISCELLANEOUS</w:t>
      </w:r>
      <w:r w:rsidRPr="008C2560">
        <w:rPr>
          <w:rFonts w:ascii="Calibri" w:hAnsi="Calibri"/>
          <w:b/>
          <w:bCs/>
          <w:color w:val="auto"/>
          <w:sz w:val="22"/>
          <w:szCs w:val="22"/>
        </w:rPr>
        <w:t xml:space="preserve"> </w:t>
      </w:r>
      <w:r w:rsidRPr="008C2560">
        <w:rPr>
          <w:rFonts w:ascii="Calibri" w:hAnsi="Calibri"/>
          <w:b/>
          <w:color w:val="auto"/>
          <w:sz w:val="22"/>
          <w:szCs w:val="22"/>
        </w:rPr>
        <w:t>PROVISIONS.</w:t>
      </w:r>
      <w:bookmarkEnd w:id="6"/>
    </w:p>
    <w:p w14:paraId="30438EBA" w14:textId="77777777" w:rsidR="00FE6FC3" w:rsidRPr="008C2560" w:rsidRDefault="00FE6FC3">
      <w:pPr>
        <w:widowControl/>
        <w:jc w:val="both"/>
        <w:rPr>
          <w:rFonts w:ascii="Calibri" w:hAnsi="Calibri"/>
          <w:b/>
          <w:color w:val="auto"/>
          <w:sz w:val="22"/>
          <w:szCs w:val="22"/>
        </w:rPr>
      </w:pPr>
    </w:p>
    <w:p w14:paraId="2AC74153" w14:textId="77777777" w:rsidR="00FE6FC3" w:rsidRPr="008C2560" w:rsidRDefault="00FE6FC3">
      <w:pPr>
        <w:widowControl/>
        <w:numPr>
          <w:ilvl w:val="1"/>
          <w:numId w:val="2"/>
        </w:numPr>
        <w:ind w:left="720"/>
        <w:jc w:val="both"/>
        <w:rPr>
          <w:rFonts w:ascii="Calibri" w:hAnsi="Calibri"/>
          <w:bCs/>
          <w:color w:val="auto"/>
          <w:sz w:val="22"/>
          <w:szCs w:val="22"/>
        </w:rPr>
      </w:pPr>
      <w:r w:rsidRPr="008C2560">
        <w:rPr>
          <w:rFonts w:ascii="Calibri" w:hAnsi="Calibri"/>
          <w:color w:val="auto"/>
          <w:sz w:val="22"/>
          <w:szCs w:val="22"/>
        </w:rPr>
        <w:t>This Agreement represents the entire understanding between the parties with respect to its subject matter and supersedes all contemporaneous and previous statements, representations, agreements and understandings between the parties, however expressed, that relate to the subject matter of this Agreement.  This Agreement may be amended only by a writing signed by both parties to this Agreement.</w:t>
      </w:r>
      <w:r w:rsidRPr="008C2560">
        <w:rPr>
          <w:rFonts w:ascii="Calibri" w:hAnsi="Calibri"/>
          <w:bCs/>
          <w:color w:val="auto"/>
          <w:sz w:val="22"/>
          <w:szCs w:val="22"/>
        </w:rPr>
        <w:t xml:space="preserve"> </w:t>
      </w:r>
    </w:p>
    <w:p w14:paraId="3921D921" w14:textId="77777777" w:rsidR="00FE6FC3" w:rsidRPr="008C2560" w:rsidRDefault="00FE6FC3">
      <w:pPr>
        <w:widowControl/>
        <w:ind w:left="720"/>
        <w:jc w:val="both"/>
        <w:rPr>
          <w:rFonts w:ascii="Calibri" w:hAnsi="Calibri"/>
          <w:bCs/>
          <w:color w:val="auto"/>
          <w:sz w:val="22"/>
          <w:szCs w:val="22"/>
        </w:rPr>
      </w:pPr>
    </w:p>
    <w:p w14:paraId="6293A7DE" w14:textId="77777777" w:rsidR="00FE6FC3" w:rsidRPr="008C2560" w:rsidRDefault="00FE6FC3">
      <w:pPr>
        <w:widowControl/>
        <w:numPr>
          <w:ilvl w:val="1"/>
          <w:numId w:val="2"/>
        </w:numPr>
        <w:ind w:left="720"/>
        <w:jc w:val="both"/>
        <w:rPr>
          <w:rFonts w:ascii="Calibri" w:hAnsi="Calibri"/>
          <w:bCs/>
          <w:color w:val="auto"/>
          <w:sz w:val="22"/>
          <w:szCs w:val="22"/>
        </w:rPr>
      </w:pPr>
      <w:r w:rsidRPr="008C2560">
        <w:rPr>
          <w:rFonts w:ascii="Calibri" w:hAnsi="Calibri"/>
          <w:bCs/>
          <w:color w:val="auto"/>
          <w:sz w:val="22"/>
          <w:szCs w:val="22"/>
        </w:rPr>
        <w:t xml:space="preserve">Neither </w:t>
      </w:r>
      <w:r w:rsidRPr="008C2560">
        <w:rPr>
          <w:rFonts w:ascii="Calibri" w:hAnsi="Calibri"/>
          <w:color w:val="auto"/>
          <w:sz w:val="22"/>
          <w:szCs w:val="22"/>
        </w:rPr>
        <w:t>party</w:t>
      </w:r>
      <w:r w:rsidRPr="008C2560">
        <w:rPr>
          <w:rFonts w:ascii="Calibri" w:hAnsi="Calibri"/>
          <w:bCs/>
          <w:color w:val="auto"/>
          <w:sz w:val="22"/>
          <w:szCs w:val="22"/>
        </w:rPr>
        <w:t xml:space="preserve"> may assign this Agreement or any of its rights or obligations hereunder, without the prior written consent of the other party.  Any attempted assignment in violation of this Section will be void.</w:t>
      </w:r>
    </w:p>
    <w:p w14:paraId="559BEA88" w14:textId="77777777" w:rsidR="00FE6FC3" w:rsidRPr="008C2560" w:rsidRDefault="00FE6FC3">
      <w:pPr>
        <w:widowControl/>
        <w:jc w:val="both"/>
        <w:rPr>
          <w:rFonts w:ascii="Calibri" w:hAnsi="Calibri"/>
          <w:bCs/>
          <w:color w:val="auto"/>
          <w:sz w:val="22"/>
          <w:szCs w:val="22"/>
        </w:rPr>
      </w:pPr>
    </w:p>
    <w:p w14:paraId="5981390C" w14:textId="264CE8F1" w:rsidR="00FE6FC3" w:rsidRPr="000C1767" w:rsidRDefault="00FE6FC3">
      <w:pPr>
        <w:widowControl/>
        <w:numPr>
          <w:ilvl w:val="1"/>
          <w:numId w:val="2"/>
        </w:numPr>
        <w:ind w:left="720"/>
        <w:jc w:val="both"/>
        <w:rPr>
          <w:rFonts w:ascii="Calibri" w:hAnsi="Calibri"/>
          <w:bCs/>
          <w:color w:val="auto"/>
          <w:sz w:val="22"/>
          <w:szCs w:val="22"/>
        </w:rPr>
      </w:pPr>
      <w:r w:rsidRPr="008C2560">
        <w:rPr>
          <w:rFonts w:ascii="Calibri" w:hAnsi="Calibri"/>
          <w:color w:val="auto"/>
          <w:sz w:val="22"/>
          <w:szCs w:val="22"/>
        </w:rPr>
        <w:t>This Agreement will be governed by the laws of the Commonwealth of Massachusetts and the federal laws of the United States of America, without regard to any applicable conflict of laws principles.</w:t>
      </w:r>
    </w:p>
    <w:p w14:paraId="2D394D6C" w14:textId="77777777" w:rsidR="000C1767" w:rsidRDefault="000C1767" w:rsidP="000C1767">
      <w:pPr>
        <w:pStyle w:val="ListParagraph"/>
        <w:rPr>
          <w:rFonts w:ascii="Calibri" w:hAnsi="Calibri"/>
          <w:bCs/>
          <w:color w:val="auto"/>
          <w:sz w:val="22"/>
          <w:szCs w:val="22"/>
        </w:rPr>
      </w:pPr>
    </w:p>
    <w:p w14:paraId="36E3AF01" w14:textId="49EBBC90" w:rsidR="000C1767" w:rsidRPr="000C1767" w:rsidRDefault="000C1767" w:rsidP="000C1767">
      <w:pPr>
        <w:widowControl/>
        <w:numPr>
          <w:ilvl w:val="1"/>
          <w:numId w:val="2"/>
        </w:numPr>
        <w:ind w:left="720"/>
        <w:jc w:val="both"/>
        <w:rPr>
          <w:rFonts w:ascii="Calibri" w:hAnsi="Calibri"/>
          <w:bCs/>
          <w:color w:val="auto"/>
          <w:sz w:val="22"/>
          <w:szCs w:val="22"/>
        </w:rPr>
      </w:pPr>
      <w:r w:rsidRPr="000C1767">
        <w:rPr>
          <w:rFonts w:ascii="Calibri" w:hAnsi="Calibri" w:cs="Arial"/>
          <w:color w:val="auto"/>
          <w:sz w:val="22"/>
          <w:szCs w:val="22"/>
        </w:rPr>
        <w:t xml:space="preserve">This Agreement may be executed in two or more counterparts and all such counterparts taken together will be deemed to constitute one and the same instrument.  If this Agreement is executed in counterparts, no signatory hereto will be bound until all the Parties named below have duly executed a counterpart of this Agreement. </w:t>
      </w:r>
      <w:r w:rsidRPr="000C1767">
        <w:rPr>
          <w:rFonts w:ascii="Calibri" w:hAnsi="Calibri" w:cs="Arial"/>
          <w:iCs/>
          <w:color w:val="auto"/>
          <w:sz w:val="22"/>
          <w:szCs w:val="22"/>
        </w:rPr>
        <w:t>Delivery of an executed counterpart of a signature page of this Agreement by facsimile or electronically</w:t>
      </w:r>
      <w:r w:rsidRPr="000C1767">
        <w:rPr>
          <w:rFonts w:ascii="Calibri" w:hAnsi="Calibri"/>
          <w:iCs/>
          <w:color w:val="auto"/>
          <w:sz w:val="22"/>
          <w:szCs w:val="22"/>
        </w:rPr>
        <w:t xml:space="preserve"> </w:t>
      </w:r>
      <w:r w:rsidRPr="000C1767">
        <w:rPr>
          <w:rFonts w:ascii="Calibri" w:hAnsi="Calibri" w:cs="Arial"/>
          <w:iCs/>
          <w:color w:val="auto"/>
          <w:sz w:val="22"/>
          <w:szCs w:val="22"/>
        </w:rPr>
        <w:t>shall constitute delivery of a manually executed counterpart of this Agreement and shall have the same force and effect as a document bearing original signatures.</w:t>
      </w:r>
    </w:p>
    <w:p w14:paraId="43C81A7A" w14:textId="77777777" w:rsidR="00FE6FC3" w:rsidRPr="008C2560" w:rsidRDefault="00FE6FC3">
      <w:pPr>
        <w:widowControl/>
        <w:jc w:val="both"/>
        <w:rPr>
          <w:rFonts w:ascii="Calibri" w:hAnsi="Calibri"/>
          <w:b/>
          <w:color w:val="auto"/>
          <w:sz w:val="22"/>
          <w:szCs w:val="22"/>
        </w:rPr>
      </w:pPr>
    </w:p>
    <w:p w14:paraId="6EAC8B77" w14:textId="77777777" w:rsidR="00FE6FC3" w:rsidRPr="008C2560" w:rsidRDefault="00FE6FC3">
      <w:pPr>
        <w:widowControl/>
        <w:jc w:val="both"/>
        <w:rPr>
          <w:rFonts w:ascii="Calibri" w:hAnsi="Calibri"/>
          <w:color w:val="auto"/>
          <w:sz w:val="22"/>
          <w:szCs w:val="22"/>
        </w:rPr>
      </w:pPr>
      <w:r w:rsidRPr="008C2560">
        <w:rPr>
          <w:rFonts w:ascii="Calibri" w:hAnsi="Calibri"/>
          <w:b/>
          <w:color w:val="auto"/>
          <w:sz w:val="22"/>
          <w:szCs w:val="22"/>
        </w:rPr>
        <w:t>IN WITNESS WHEREOF</w:t>
      </w:r>
      <w:r w:rsidRPr="008C2560">
        <w:rPr>
          <w:rFonts w:ascii="Calibri" w:hAnsi="Calibri"/>
          <w:color w:val="auto"/>
          <w:sz w:val="22"/>
          <w:szCs w:val="22"/>
        </w:rPr>
        <w:t>, the parties, by their duly authorized representatives, have caused this Agreement to be executed as of the date first set forth above.</w:t>
      </w:r>
    </w:p>
    <w:p w14:paraId="6C6F4991" w14:textId="77777777" w:rsidR="00FE6FC3" w:rsidRPr="008C2560" w:rsidRDefault="00FE6FC3">
      <w:pPr>
        <w:widowControl/>
        <w:spacing w:before="240"/>
        <w:jc w:val="both"/>
        <w:rPr>
          <w:rFonts w:ascii="Calibri" w:hAnsi="Calibri"/>
          <w:color w:val="auto"/>
          <w:sz w:val="22"/>
          <w:szCs w:val="22"/>
        </w:rPr>
      </w:pPr>
    </w:p>
    <w:p w14:paraId="04662AE7" w14:textId="14D7952D" w:rsidR="00FE6FC3" w:rsidRPr="008C2560" w:rsidRDefault="006A7E8C">
      <w:pPr>
        <w:widowControl/>
        <w:jc w:val="both"/>
        <w:rPr>
          <w:rFonts w:ascii="Calibri" w:hAnsi="Calibri"/>
          <w:b/>
          <w:i/>
          <w:color w:val="auto"/>
          <w:sz w:val="22"/>
          <w:szCs w:val="22"/>
        </w:rPr>
      </w:pPr>
      <w:permStart w:id="850221159" w:edGrp="everyone"/>
      <w:r>
        <w:rPr>
          <w:rFonts w:ascii="Calibri" w:hAnsi="Calibri"/>
          <w:b/>
          <w:color w:val="auto"/>
          <w:sz w:val="22"/>
          <w:szCs w:val="22"/>
        </w:rPr>
        <w:t>COMPANY NAME</w:t>
      </w:r>
      <w:permEnd w:id="850221159"/>
      <w:r>
        <w:rPr>
          <w:rFonts w:ascii="Calibri" w:hAnsi="Calibri"/>
          <w:b/>
          <w:color w:val="auto"/>
          <w:sz w:val="22"/>
          <w:szCs w:val="22"/>
        </w:rPr>
        <w:tab/>
      </w:r>
      <w:r w:rsidR="008D7EE7">
        <w:rPr>
          <w:rFonts w:ascii="Calibri" w:hAnsi="Calibri"/>
          <w:b/>
          <w:color w:val="auto"/>
          <w:sz w:val="22"/>
          <w:szCs w:val="22"/>
        </w:rPr>
        <w:tab/>
      </w:r>
      <w:r w:rsidR="008D7EE7">
        <w:rPr>
          <w:rFonts w:ascii="Calibri" w:hAnsi="Calibri"/>
          <w:b/>
          <w:color w:val="auto"/>
          <w:sz w:val="22"/>
          <w:szCs w:val="22"/>
        </w:rPr>
        <w:tab/>
      </w:r>
      <w:r w:rsidR="00FE6FC3" w:rsidRPr="008C2560">
        <w:rPr>
          <w:rFonts w:ascii="Calibri" w:hAnsi="Calibri"/>
          <w:b/>
          <w:color w:val="auto"/>
          <w:sz w:val="22"/>
          <w:szCs w:val="22"/>
        </w:rPr>
        <w:tab/>
        <w:t>MASSACHUSETTS INSTITUTE OF TECHNOLOGY</w:t>
      </w:r>
    </w:p>
    <w:p w14:paraId="5E8890B2" w14:textId="77777777" w:rsidR="00FE6FC3" w:rsidRPr="008C2560" w:rsidRDefault="00FE6FC3">
      <w:pPr>
        <w:widowControl/>
        <w:jc w:val="both"/>
        <w:rPr>
          <w:rFonts w:ascii="Calibri" w:hAnsi="Calibri"/>
          <w:color w:val="auto"/>
          <w:sz w:val="22"/>
          <w:szCs w:val="22"/>
        </w:rPr>
      </w:pPr>
    </w:p>
    <w:p w14:paraId="3823E005" w14:textId="77777777" w:rsidR="00FE6FC3" w:rsidRPr="008C2560" w:rsidRDefault="00FE6FC3">
      <w:pPr>
        <w:widowControl/>
        <w:jc w:val="both"/>
        <w:rPr>
          <w:rFonts w:ascii="Calibri" w:hAnsi="Calibri"/>
          <w:color w:val="auto"/>
          <w:sz w:val="22"/>
          <w:szCs w:val="22"/>
        </w:rPr>
      </w:pPr>
      <w:permStart w:id="1842951240" w:edGrp="everyone"/>
    </w:p>
    <w:p w14:paraId="5355F41C" w14:textId="77777777" w:rsidR="00FE6FC3" w:rsidRPr="008C2560" w:rsidRDefault="00FE6FC3">
      <w:pPr>
        <w:widowControl/>
        <w:ind w:left="4320" w:right="-720" w:hanging="4320"/>
        <w:jc w:val="both"/>
        <w:rPr>
          <w:rFonts w:ascii="Calibri" w:hAnsi="Calibri"/>
          <w:color w:val="auto"/>
          <w:sz w:val="22"/>
          <w:szCs w:val="22"/>
        </w:rPr>
      </w:pPr>
      <w:r w:rsidRPr="008C2560">
        <w:rPr>
          <w:rFonts w:ascii="Calibri" w:hAnsi="Calibri"/>
          <w:color w:val="auto"/>
          <w:sz w:val="22"/>
          <w:szCs w:val="22"/>
        </w:rPr>
        <w:t>By: ____________________________</w:t>
      </w:r>
      <w:r w:rsidRPr="008C2560">
        <w:rPr>
          <w:rFonts w:ascii="Calibri" w:hAnsi="Calibri"/>
          <w:color w:val="auto"/>
          <w:sz w:val="22"/>
          <w:szCs w:val="22"/>
        </w:rPr>
        <w:tab/>
        <w:t>By: ____________________________</w:t>
      </w:r>
    </w:p>
    <w:p w14:paraId="2382BD46" w14:textId="77777777" w:rsidR="00FE6FC3" w:rsidRPr="008C2560" w:rsidRDefault="00FE6FC3">
      <w:pPr>
        <w:widowControl/>
        <w:ind w:right="-720"/>
        <w:jc w:val="both"/>
        <w:rPr>
          <w:rFonts w:ascii="Calibri" w:hAnsi="Calibri"/>
          <w:color w:val="auto"/>
          <w:sz w:val="22"/>
          <w:szCs w:val="22"/>
        </w:rPr>
      </w:pPr>
    </w:p>
    <w:p w14:paraId="69A3FDDE" w14:textId="2E51A5B6" w:rsidR="00FE6FC3" w:rsidRPr="008C2560" w:rsidRDefault="00FE6FC3">
      <w:pPr>
        <w:widowControl/>
        <w:ind w:right="-720"/>
        <w:jc w:val="both"/>
        <w:rPr>
          <w:rFonts w:ascii="Calibri" w:hAnsi="Calibri"/>
          <w:color w:val="auto"/>
          <w:sz w:val="22"/>
          <w:szCs w:val="22"/>
        </w:rPr>
      </w:pPr>
      <w:r w:rsidRPr="008C2560">
        <w:rPr>
          <w:rFonts w:ascii="Calibri" w:hAnsi="Calibri"/>
          <w:color w:val="auto"/>
          <w:sz w:val="22"/>
          <w:szCs w:val="22"/>
        </w:rPr>
        <w:t>Name:</w:t>
      </w:r>
      <w:r w:rsidR="006A7E8C">
        <w:rPr>
          <w:rFonts w:ascii="Calibri" w:hAnsi="Calibri"/>
          <w:color w:val="auto"/>
          <w:sz w:val="22"/>
          <w:szCs w:val="22"/>
        </w:rPr>
        <w:tab/>
      </w:r>
      <w:r w:rsidR="006A7E8C">
        <w:rPr>
          <w:rFonts w:ascii="Calibri" w:hAnsi="Calibri"/>
          <w:color w:val="auto"/>
          <w:sz w:val="22"/>
          <w:szCs w:val="22"/>
        </w:rPr>
        <w:tab/>
      </w:r>
      <w:r w:rsidR="00874E40">
        <w:rPr>
          <w:rFonts w:ascii="Calibri" w:hAnsi="Calibri"/>
          <w:color w:val="auto"/>
          <w:sz w:val="22"/>
          <w:szCs w:val="22"/>
        </w:rPr>
        <w:tab/>
      </w:r>
      <w:r w:rsidR="00874E40">
        <w:rPr>
          <w:rFonts w:ascii="Calibri" w:hAnsi="Calibri"/>
          <w:color w:val="auto"/>
          <w:sz w:val="22"/>
          <w:szCs w:val="22"/>
        </w:rPr>
        <w:tab/>
      </w:r>
      <w:r w:rsidRPr="008C2560">
        <w:rPr>
          <w:rFonts w:ascii="Calibri" w:hAnsi="Calibri"/>
          <w:color w:val="auto"/>
          <w:sz w:val="22"/>
          <w:szCs w:val="22"/>
        </w:rPr>
        <w:tab/>
      </w:r>
      <w:r w:rsidRPr="008C2560">
        <w:rPr>
          <w:rFonts w:ascii="Calibri" w:hAnsi="Calibri"/>
          <w:color w:val="auto"/>
          <w:sz w:val="22"/>
          <w:szCs w:val="22"/>
        </w:rPr>
        <w:tab/>
        <w:t>Name: __________________________</w:t>
      </w:r>
    </w:p>
    <w:p w14:paraId="534F2CE0" w14:textId="77777777" w:rsidR="00FE6FC3" w:rsidRPr="008C2560" w:rsidRDefault="00FE6FC3">
      <w:pPr>
        <w:widowControl/>
        <w:ind w:right="-720"/>
        <w:jc w:val="both"/>
        <w:rPr>
          <w:rFonts w:ascii="Calibri" w:hAnsi="Calibri"/>
          <w:color w:val="auto"/>
          <w:sz w:val="22"/>
          <w:szCs w:val="22"/>
        </w:rPr>
      </w:pPr>
    </w:p>
    <w:p w14:paraId="1F79778D" w14:textId="5FD218D8" w:rsidR="00FE6FC3" w:rsidRPr="008C2560" w:rsidRDefault="00FE6FC3">
      <w:pPr>
        <w:widowControl/>
        <w:ind w:right="-720"/>
        <w:jc w:val="both"/>
        <w:rPr>
          <w:rFonts w:ascii="Calibri" w:hAnsi="Calibri"/>
          <w:color w:val="auto"/>
          <w:sz w:val="22"/>
          <w:szCs w:val="22"/>
        </w:rPr>
      </w:pPr>
      <w:r w:rsidRPr="008C2560">
        <w:rPr>
          <w:rFonts w:ascii="Calibri" w:hAnsi="Calibri"/>
          <w:color w:val="auto"/>
          <w:sz w:val="22"/>
          <w:szCs w:val="22"/>
        </w:rPr>
        <w:t>Title:</w:t>
      </w:r>
      <w:r w:rsidR="006A7E8C">
        <w:rPr>
          <w:rFonts w:ascii="Calibri" w:hAnsi="Calibri"/>
          <w:color w:val="auto"/>
          <w:sz w:val="22"/>
          <w:szCs w:val="22"/>
        </w:rPr>
        <w:tab/>
      </w:r>
      <w:r w:rsidR="00874E40">
        <w:rPr>
          <w:rFonts w:ascii="Calibri" w:hAnsi="Calibri"/>
          <w:color w:val="auto"/>
          <w:sz w:val="22"/>
          <w:szCs w:val="22"/>
        </w:rPr>
        <w:tab/>
      </w:r>
      <w:r w:rsidR="00874E40">
        <w:rPr>
          <w:rFonts w:ascii="Calibri" w:hAnsi="Calibri"/>
          <w:color w:val="auto"/>
          <w:sz w:val="22"/>
          <w:szCs w:val="22"/>
        </w:rPr>
        <w:tab/>
      </w:r>
      <w:r w:rsidR="00874E40">
        <w:rPr>
          <w:rFonts w:ascii="Calibri" w:hAnsi="Calibri"/>
          <w:color w:val="auto"/>
          <w:sz w:val="22"/>
          <w:szCs w:val="22"/>
        </w:rPr>
        <w:tab/>
      </w:r>
      <w:r w:rsidRPr="008C2560">
        <w:rPr>
          <w:rFonts w:ascii="Calibri" w:hAnsi="Calibri"/>
          <w:color w:val="auto"/>
          <w:sz w:val="22"/>
          <w:szCs w:val="22"/>
        </w:rPr>
        <w:tab/>
      </w:r>
      <w:r w:rsidRPr="008C2560">
        <w:rPr>
          <w:rFonts w:ascii="Calibri" w:hAnsi="Calibri"/>
          <w:color w:val="auto"/>
          <w:sz w:val="22"/>
          <w:szCs w:val="22"/>
        </w:rPr>
        <w:tab/>
        <w:t xml:space="preserve">Title: </w:t>
      </w:r>
    </w:p>
    <w:p w14:paraId="11EC1E76" w14:textId="77777777" w:rsidR="00FE6FC3" w:rsidRPr="008C2560" w:rsidRDefault="00FE6FC3">
      <w:pPr>
        <w:widowControl/>
        <w:ind w:right="-720"/>
        <w:jc w:val="both"/>
        <w:rPr>
          <w:rFonts w:ascii="Calibri" w:hAnsi="Calibri"/>
          <w:color w:val="auto"/>
          <w:sz w:val="22"/>
          <w:szCs w:val="22"/>
        </w:rPr>
      </w:pPr>
    </w:p>
    <w:p w14:paraId="2A595E39" w14:textId="77777777" w:rsidR="00FE6FC3" w:rsidRPr="008C2560" w:rsidRDefault="00FE6FC3">
      <w:pPr>
        <w:widowControl/>
        <w:jc w:val="center"/>
        <w:rPr>
          <w:rFonts w:ascii="Calibri" w:hAnsi="Calibri"/>
          <w:b/>
          <w:color w:val="auto"/>
          <w:sz w:val="22"/>
          <w:szCs w:val="22"/>
        </w:rPr>
      </w:pPr>
      <w:r w:rsidRPr="008C2560">
        <w:rPr>
          <w:rFonts w:ascii="Calibri" w:hAnsi="Calibri"/>
          <w:color w:val="auto"/>
          <w:sz w:val="22"/>
          <w:szCs w:val="22"/>
        </w:rPr>
        <w:br w:type="page"/>
      </w:r>
      <w:permEnd w:id="1842951240"/>
      <w:r w:rsidRPr="008C2560">
        <w:rPr>
          <w:rFonts w:ascii="Calibri" w:hAnsi="Calibri"/>
          <w:b/>
          <w:color w:val="auto"/>
          <w:sz w:val="22"/>
          <w:szCs w:val="22"/>
        </w:rPr>
        <w:lastRenderedPageBreak/>
        <w:t>EXHIBIT A</w:t>
      </w:r>
    </w:p>
    <w:p w14:paraId="418083E1" w14:textId="53A88752" w:rsidR="00FE6FC3" w:rsidRPr="008C2560" w:rsidRDefault="00FE6FC3">
      <w:pPr>
        <w:widowControl/>
        <w:jc w:val="center"/>
        <w:rPr>
          <w:rFonts w:ascii="Calibri" w:hAnsi="Calibri"/>
          <w:b/>
          <w:color w:val="auto"/>
          <w:sz w:val="22"/>
          <w:szCs w:val="22"/>
        </w:rPr>
      </w:pPr>
      <w:r w:rsidRPr="008C2560">
        <w:rPr>
          <w:rFonts w:ascii="Calibri" w:hAnsi="Calibri"/>
          <w:b/>
          <w:color w:val="auto"/>
          <w:sz w:val="22"/>
          <w:szCs w:val="22"/>
        </w:rPr>
        <w:t>TO MIT SPONSORSHIP AGREEMENT</w:t>
      </w:r>
    </w:p>
    <w:p w14:paraId="41CBD9B4" w14:textId="77777777" w:rsidR="00FE6FC3" w:rsidRPr="008C2560" w:rsidRDefault="00FE6FC3">
      <w:pPr>
        <w:widowControl/>
        <w:jc w:val="both"/>
        <w:rPr>
          <w:rFonts w:ascii="Calibri" w:hAnsi="Calibri" w:cs="Arial"/>
          <w:color w:val="auto"/>
          <w:sz w:val="22"/>
          <w:szCs w:val="22"/>
        </w:rPr>
      </w:pPr>
    </w:p>
    <w:p w14:paraId="2AD9A58C" w14:textId="033E66E1" w:rsidR="000D0DA1" w:rsidRDefault="00FE6FC3" w:rsidP="00787318">
      <w:pPr>
        <w:widowControl/>
        <w:jc w:val="both"/>
        <w:rPr>
          <w:rFonts w:ascii="Calibri" w:hAnsi="Calibri" w:cs="Arial"/>
          <w:color w:val="auto"/>
          <w:sz w:val="22"/>
          <w:szCs w:val="22"/>
        </w:rPr>
      </w:pPr>
      <w:r w:rsidRPr="008C2560">
        <w:rPr>
          <w:rFonts w:ascii="Calibri" w:hAnsi="Calibri" w:cs="Arial"/>
          <w:b/>
          <w:caps/>
          <w:color w:val="auto"/>
          <w:sz w:val="22"/>
          <w:szCs w:val="22"/>
        </w:rPr>
        <w:t>Sponsor level:</w:t>
      </w:r>
      <w:r w:rsidR="008D7EE7">
        <w:rPr>
          <w:rFonts w:ascii="Calibri" w:hAnsi="Calibri" w:cs="Arial"/>
          <w:b/>
          <w:caps/>
          <w:color w:val="auto"/>
          <w:sz w:val="22"/>
          <w:szCs w:val="22"/>
        </w:rPr>
        <w:t xml:space="preserve"> </w:t>
      </w:r>
      <w:permStart w:id="1243748518" w:edGrp="everyone"/>
    </w:p>
    <w:permEnd w:id="1243748518"/>
    <w:p w14:paraId="257FB973" w14:textId="77777777" w:rsidR="00F3125A" w:rsidRDefault="00F3125A">
      <w:pPr>
        <w:widowControl/>
        <w:jc w:val="both"/>
        <w:rPr>
          <w:rFonts w:ascii="Calibri" w:hAnsi="Calibri" w:cs="Arial"/>
          <w:color w:val="auto"/>
          <w:sz w:val="22"/>
          <w:szCs w:val="22"/>
        </w:rPr>
        <w:sectPr w:rsidR="00F312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14:paraId="5A15442A" w14:textId="7A478CC7" w:rsidR="00F3125A" w:rsidRPr="00F3125A" w:rsidRDefault="00F3125A" w:rsidP="00F3125A">
      <w:pPr>
        <w:jc w:val="center"/>
        <w:rPr>
          <w:rFonts w:ascii="Arial" w:hAnsi="Arial" w:cs="Arial"/>
          <w:b/>
          <w:color w:val="auto"/>
          <w:sz w:val="20"/>
        </w:rPr>
      </w:pPr>
      <w:r w:rsidRPr="00F3125A">
        <w:rPr>
          <w:rFonts w:ascii="Arial" w:hAnsi="Arial" w:cs="Arial"/>
          <w:b/>
          <w:color w:val="auto"/>
          <w:sz w:val="20"/>
        </w:rPr>
        <w:lastRenderedPageBreak/>
        <w:t>EXHIBIT B</w:t>
      </w:r>
    </w:p>
    <w:p w14:paraId="7CE4DC04" w14:textId="77777777" w:rsidR="00F3125A" w:rsidRPr="00F3125A" w:rsidRDefault="00F3125A" w:rsidP="00F3125A">
      <w:pPr>
        <w:jc w:val="center"/>
        <w:rPr>
          <w:rFonts w:ascii="Arial" w:hAnsi="Arial" w:cs="Arial"/>
          <w:b/>
          <w:color w:val="auto"/>
          <w:sz w:val="20"/>
        </w:rPr>
      </w:pPr>
    </w:p>
    <w:p w14:paraId="72D980B5" w14:textId="77777777" w:rsidR="00F3125A" w:rsidRPr="00F3125A" w:rsidRDefault="00F3125A" w:rsidP="00F3125A">
      <w:pPr>
        <w:jc w:val="center"/>
        <w:rPr>
          <w:rFonts w:ascii="Arial" w:hAnsi="Arial" w:cs="Arial"/>
          <w:b/>
          <w:color w:val="auto"/>
          <w:sz w:val="20"/>
        </w:rPr>
      </w:pPr>
      <w:r w:rsidRPr="00F3125A">
        <w:rPr>
          <w:rFonts w:ascii="Arial" w:hAnsi="Arial" w:cs="Arial"/>
          <w:b/>
          <w:color w:val="auto"/>
          <w:sz w:val="20"/>
        </w:rPr>
        <w:t>MIT Wire Transfer Payment Instructions</w:t>
      </w:r>
    </w:p>
    <w:p w14:paraId="1D2B9851" w14:textId="77777777" w:rsidR="00F3125A" w:rsidRPr="00F3125A" w:rsidRDefault="00F3125A" w:rsidP="00F3125A">
      <w:pPr>
        <w:jc w:val="center"/>
        <w:rPr>
          <w:rFonts w:ascii="Arial" w:hAnsi="Arial" w:cs="Arial"/>
          <w:b/>
          <w:color w:val="auto"/>
          <w:sz w:val="20"/>
        </w:rPr>
      </w:pPr>
    </w:p>
    <w:p w14:paraId="2C7F18F2" w14:textId="77777777" w:rsidR="00F3125A" w:rsidRDefault="00F3125A" w:rsidP="00F3125A">
      <w:pPr>
        <w:pStyle w:val="BodyText"/>
        <w:rPr>
          <w:sz w:val="20"/>
        </w:rPr>
      </w:pPr>
    </w:p>
    <w:p w14:paraId="22ECB443" w14:textId="77777777" w:rsidR="00F3125A" w:rsidRDefault="00F3125A" w:rsidP="00F3125A">
      <w:pPr>
        <w:pStyle w:val="BodyText"/>
        <w:rPr>
          <w:sz w:val="20"/>
        </w:rPr>
      </w:pPr>
    </w:p>
    <w:p w14:paraId="6DCC3897" w14:textId="77777777" w:rsidR="00F3125A" w:rsidRDefault="00F3125A" w:rsidP="00F3125A">
      <w:pPr>
        <w:pStyle w:val="BodyText"/>
        <w:spacing w:before="11"/>
        <w:rPr>
          <w:sz w:val="19"/>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7"/>
        <w:gridCol w:w="4141"/>
      </w:tblGrid>
      <w:tr w:rsidR="00F3125A" w14:paraId="039F25E3" w14:textId="77777777" w:rsidTr="00E5029B">
        <w:trPr>
          <w:trHeight w:val="494"/>
        </w:trPr>
        <w:tc>
          <w:tcPr>
            <w:tcW w:w="8618" w:type="dxa"/>
            <w:gridSpan w:val="2"/>
            <w:tcBorders>
              <w:top w:val="single" w:sz="4" w:space="0" w:color="auto"/>
              <w:left w:val="single" w:sz="4" w:space="0" w:color="auto"/>
              <w:bottom w:val="single" w:sz="4" w:space="0" w:color="auto"/>
              <w:right w:val="single" w:sz="4" w:space="0" w:color="auto"/>
            </w:tcBorders>
            <w:hideMark/>
          </w:tcPr>
          <w:p w14:paraId="4EA3F948" w14:textId="77777777" w:rsidR="00F3125A" w:rsidRDefault="00F3125A" w:rsidP="00E5029B">
            <w:pPr>
              <w:pStyle w:val="TableParagraph"/>
              <w:spacing w:before="67"/>
              <w:ind w:left="1191"/>
              <w:rPr>
                <w:sz w:val="18"/>
              </w:rPr>
            </w:pPr>
            <w:r>
              <w:rPr>
                <w:w w:val="105"/>
                <w:sz w:val="18"/>
              </w:rPr>
              <w:t>INSTRUCTIONS FOR MAKING WIRE TRANSFERS IN USD ONLY TO MIT</w:t>
            </w:r>
          </w:p>
        </w:tc>
      </w:tr>
      <w:tr w:rsidR="00F3125A" w14:paraId="7942D374" w14:textId="77777777" w:rsidTr="00E5029B">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0B7D2A11" w14:textId="77777777" w:rsidR="00F3125A" w:rsidRDefault="00F3125A" w:rsidP="00E5029B">
            <w:pPr>
              <w:pStyle w:val="TableParagraph"/>
            </w:pPr>
            <w:r>
              <w:t>Name of bank to which funds are to be wired:</w:t>
            </w:r>
          </w:p>
        </w:tc>
        <w:tc>
          <w:tcPr>
            <w:tcW w:w="4141" w:type="dxa"/>
            <w:tcBorders>
              <w:top w:val="single" w:sz="4" w:space="0" w:color="auto"/>
              <w:left w:val="single" w:sz="4" w:space="0" w:color="auto"/>
              <w:bottom w:val="single" w:sz="4" w:space="0" w:color="auto"/>
              <w:right w:val="single" w:sz="4" w:space="0" w:color="auto"/>
            </w:tcBorders>
            <w:hideMark/>
          </w:tcPr>
          <w:p w14:paraId="5BC39548" w14:textId="77777777" w:rsidR="00F3125A" w:rsidRDefault="00F3125A" w:rsidP="00E5029B">
            <w:pPr>
              <w:pStyle w:val="TableParagraph"/>
              <w:ind w:left="286" w:right="308"/>
              <w:jc w:val="center"/>
            </w:pPr>
            <w:r>
              <w:t>Bank of America, NA</w:t>
            </w:r>
          </w:p>
        </w:tc>
      </w:tr>
      <w:tr w:rsidR="00F3125A" w14:paraId="72028423" w14:textId="77777777" w:rsidTr="00E5029B">
        <w:trPr>
          <w:trHeight w:hRule="exact" w:val="744"/>
        </w:trPr>
        <w:tc>
          <w:tcPr>
            <w:tcW w:w="4477" w:type="dxa"/>
            <w:tcBorders>
              <w:top w:val="single" w:sz="4" w:space="0" w:color="auto"/>
              <w:left w:val="single" w:sz="4" w:space="0" w:color="auto"/>
              <w:bottom w:val="single" w:sz="4" w:space="0" w:color="auto"/>
              <w:right w:val="single" w:sz="4" w:space="0" w:color="auto"/>
            </w:tcBorders>
            <w:hideMark/>
          </w:tcPr>
          <w:p w14:paraId="13B7035A" w14:textId="77777777" w:rsidR="00F3125A" w:rsidRDefault="00F3125A" w:rsidP="00E5029B">
            <w:pPr>
              <w:pStyle w:val="TableParagraph"/>
              <w:spacing w:before="22"/>
            </w:pPr>
            <w:r>
              <w:t>Bank address:</w:t>
            </w:r>
          </w:p>
        </w:tc>
        <w:tc>
          <w:tcPr>
            <w:tcW w:w="4141" w:type="dxa"/>
            <w:tcBorders>
              <w:top w:val="single" w:sz="4" w:space="0" w:color="auto"/>
              <w:left w:val="single" w:sz="4" w:space="0" w:color="auto"/>
              <w:bottom w:val="single" w:sz="4" w:space="0" w:color="auto"/>
              <w:right w:val="single" w:sz="4" w:space="0" w:color="auto"/>
            </w:tcBorders>
            <w:hideMark/>
          </w:tcPr>
          <w:p w14:paraId="6F08510F" w14:textId="77777777" w:rsidR="00F3125A" w:rsidRDefault="00F3125A" w:rsidP="00E5029B">
            <w:pPr>
              <w:pStyle w:val="TableParagraph"/>
              <w:spacing w:before="22"/>
              <w:ind w:left="1244"/>
            </w:pPr>
            <w:r>
              <w:t>100 Federal Street</w:t>
            </w:r>
          </w:p>
          <w:p w14:paraId="2D1AA396" w14:textId="77777777" w:rsidR="00F3125A" w:rsidRDefault="00F3125A" w:rsidP="00E5029B">
            <w:pPr>
              <w:pStyle w:val="TableParagraph"/>
              <w:spacing w:before="1"/>
              <w:ind w:left="1204"/>
            </w:pPr>
            <w:r>
              <w:t>Boston, MA 02110</w:t>
            </w:r>
          </w:p>
        </w:tc>
      </w:tr>
      <w:tr w:rsidR="00F3125A" w14:paraId="238B088A" w14:textId="77777777" w:rsidTr="00E5029B">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659419F7" w14:textId="77777777" w:rsidR="00F3125A" w:rsidRDefault="00F3125A" w:rsidP="00E5029B">
            <w:pPr>
              <w:pStyle w:val="TableParagraph"/>
            </w:pPr>
            <w:r>
              <w:t>Wire Payment ABA Routing Number:</w:t>
            </w:r>
          </w:p>
        </w:tc>
        <w:tc>
          <w:tcPr>
            <w:tcW w:w="4141" w:type="dxa"/>
            <w:tcBorders>
              <w:top w:val="single" w:sz="4" w:space="0" w:color="auto"/>
              <w:left w:val="single" w:sz="4" w:space="0" w:color="auto"/>
              <w:bottom w:val="single" w:sz="4" w:space="0" w:color="auto"/>
              <w:right w:val="single" w:sz="4" w:space="0" w:color="auto"/>
            </w:tcBorders>
            <w:hideMark/>
          </w:tcPr>
          <w:p w14:paraId="7DB4FE41" w14:textId="77777777" w:rsidR="00F3125A" w:rsidRDefault="00F3125A" w:rsidP="00E5029B">
            <w:pPr>
              <w:pStyle w:val="TableParagraph"/>
              <w:ind w:left="286" w:right="304"/>
              <w:jc w:val="center"/>
            </w:pPr>
            <w:r>
              <w:t>026 009 593</w:t>
            </w:r>
          </w:p>
        </w:tc>
      </w:tr>
      <w:tr w:rsidR="00F3125A" w14:paraId="4077273D" w14:textId="77777777" w:rsidTr="00E5029B">
        <w:trPr>
          <w:trHeight w:hRule="exact" w:val="492"/>
        </w:trPr>
        <w:tc>
          <w:tcPr>
            <w:tcW w:w="4477" w:type="dxa"/>
            <w:tcBorders>
              <w:top w:val="single" w:sz="4" w:space="0" w:color="auto"/>
              <w:left w:val="single" w:sz="4" w:space="0" w:color="auto"/>
              <w:bottom w:val="single" w:sz="4" w:space="0" w:color="auto"/>
              <w:right w:val="single" w:sz="4" w:space="0" w:color="auto"/>
            </w:tcBorders>
            <w:hideMark/>
          </w:tcPr>
          <w:p w14:paraId="27D3529A" w14:textId="77777777" w:rsidR="00F3125A" w:rsidRDefault="00F3125A" w:rsidP="00E5029B">
            <w:pPr>
              <w:pStyle w:val="TableParagraph"/>
            </w:pPr>
            <w:r>
              <w:t>Swift Code:</w:t>
            </w:r>
          </w:p>
        </w:tc>
        <w:tc>
          <w:tcPr>
            <w:tcW w:w="4141" w:type="dxa"/>
            <w:tcBorders>
              <w:top w:val="single" w:sz="4" w:space="0" w:color="auto"/>
              <w:left w:val="single" w:sz="4" w:space="0" w:color="auto"/>
              <w:bottom w:val="single" w:sz="4" w:space="0" w:color="auto"/>
              <w:right w:val="single" w:sz="4" w:space="0" w:color="auto"/>
            </w:tcBorders>
            <w:hideMark/>
          </w:tcPr>
          <w:p w14:paraId="7114A7D2" w14:textId="77777777" w:rsidR="00F3125A" w:rsidRDefault="00F3125A" w:rsidP="00E5029B">
            <w:pPr>
              <w:pStyle w:val="TableParagraph"/>
              <w:ind w:left="286" w:right="300"/>
              <w:jc w:val="center"/>
            </w:pPr>
            <w:r>
              <w:t>BOFAUS3N</w:t>
            </w:r>
          </w:p>
        </w:tc>
      </w:tr>
      <w:tr w:rsidR="00F3125A" w14:paraId="68437117" w14:textId="77777777" w:rsidTr="00E5029B">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3629240E" w14:textId="77777777" w:rsidR="00F3125A" w:rsidRDefault="00F3125A" w:rsidP="00E5029B">
            <w:pPr>
              <w:pStyle w:val="TableParagraph"/>
            </w:pPr>
            <w:r>
              <w:t>DDA Account Number:</w:t>
            </w:r>
          </w:p>
        </w:tc>
        <w:tc>
          <w:tcPr>
            <w:tcW w:w="4141" w:type="dxa"/>
            <w:tcBorders>
              <w:top w:val="single" w:sz="4" w:space="0" w:color="auto"/>
              <w:left w:val="single" w:sz="4" w:space="0" w:color="auto"/>
              <w:bottom w:val="single" w:sz="4" w:space="0" w:color="auto"/>
              <w:right w:val="single" w:sz="4" w:space="0" w:color="auto"/>
            </w:tcBorders>
            <w:hideMark/>
          </w:tcPr>
          <w:p w14:paraId="6358FF35" w14:textId="77777777" w:rsidR="00F3125A" w:rsidRDefault="00F3125A" w:rsidP="00E5029B">
            <w:pPr>
              <w:pStyle w:val="TableParagraph"/>
              <w:ind w:left="286" w:right="310"/>
              <w:jc w:val="center"/>
            </w:pPr>
            <w:r>
              <w:t># 004632424694 (MIT Incoming Wire)</w:t>
            </w:r>
          </w:p>
        </w:tc>
      </w:tr>
      <w:tr w:rsidR="00F3125A" w14:paraId="6F35AA40" w14:textId="77777777" w:rsidTr="00E5029B">
        <w:trPr>
          <w:trHeight w:hRule="exact" w:val="374"/>
        </w:trPr>
        <w:tc>
          <w:tcPr>
            <w:tcW w:w="4477" w:type="dxa"/>
            <w:tcBorders>
              <w:top w:val="single" w:sz="4" w:space="0" w:color="auto"/>
              <w:left w:val="single" w:sz="4" w:space="0" w:color="auto"/>
              <w:bottom w:val="single" w:sz="4" w:space="0" w:color="auto"/>
              <w:right w:val="single" w:sz="4" w:space="0" w:color="auto"/>
            </w:tcBorders>
            <w:hideMark/>
          </w:tcPr>
          <w:p w14:paraId="7E565B37" w14:textId="77777777" w:rsidR="00F3125A" w:rsidRDefault="00F3125A" w:rsidP="00E5029B">
            <w:pPr>
              <w:pStyle w:val="TableParagraph"/>
              <w:spacing w:before="22"/>
            </w:pPr>
            <w:r>
              <w:t>ACH ABA Routing Number:</w:t>
            </w:r>
          </w:p>
        </w:tc>
        <w:tc>
          <w:tcPr>
            <w:tcW w:w="4141" w:type="dxa"/>
            <w:tcBorders>
              <w:top w:val="single" w:sz="4" w:space="0" w:color="auto"/>
              <w:left w:val="single" w:sz="4" w:space="0" w:color="auto"/>
              <w:bottom w:val="single" w:sz="4" w:space="0" w:color="auto"/>
              <w:right w:val="single" w:sz="4" w:space="0" w:color="auto"/>
            </w:tcBorders>
            <w:hideMark/>
          </w:tcPr>
          <w:p w14:paraId="51F64158" w14:textId="77777777" w:rsidR="00F3125A" w:rsidRDefault="00F3125A" w:rsidP="00E5029B">
            <w:pPr>
              <w:pStyle w:val="TableParagraph"/>
              <w:spacing w:before="22"/>
              <w:ind w:left="286" w:right="304"/>
              <w:jc w:val="center"/>
            </w:pPr>
            <w:r>
              <w:t>011 000 138</w:t>
            </w:r>
          </w:p>
        </w:tc>
      </w:tr>
    </w:tbl>
    <w:p w14:paraId="78D15EEB" w14:textId="77777777" w:rsidR="00F3125A" w:rsidRDefault="00F3125A" w:rsidP="00F3125A">
      <w:pPr>
        <w:pStyle w:val="BodyText"/>
        <w:spacing w:before="2"/>
        <w:rPr>
          <w:sz w:val="17"/>
        </w:rPr>
      </w:pPr>
    </w:p>
    <w:p w14:paraId="13335F60" w14:textId="77777777" w:rsidR="00F3125A" w:rsidRDefault="00F3125A" w:rsidP="00F3125A">
      <w:pPr>
        <w:pStyle w:val="BodyText"/>
        <w:spacing w:before="91"/>
        <w:ind w:left="120" w:right="120" w:hanging="1"/>
      </w:pPr>
      <w:r>
        <w:t>Please provide as much information as possible to identify the objective of the wire transfer, such as MIT Contact name, MIT department, MIT account number, project title or descriptor, to facilitate identification of the incoming wire transfer. If there is limited space, the MIT Contact name and Project title are probably the minimum information needed to identify the objective for the wire transfer.</w:t>
      </w:r>
    </w:p>
    <w:p w14:paraId="34DE9F0C" w14:textId="77777777" w:rsidR="00F3125A" w:rsidRDefault="00F3125A" w:rsidP="00F3125A">
      <w:pPr>
        <w:pStyle w:val="BodyText"/>
        <w:rPr>
          <w:sz w:val="23"/>
        </w:rPr>
      </w:pPr>
    </w:p>
    <w:p w14:paraId="5B885989" w14:textId="77777777" w:rsidR="00F3125A" w:rsidRDefault="00F3125A" w:rsidP="00F3125A">
      <w:pPr>
        <w:pStyle w:val="BodyText"/>
        <w:ind w:left="120" w:right="118"/>
      </w:pPr>
      <w:r>
        <w:rPr>
          <w:w w:val="105"/>
        </w:rPr>
        <w:t>Please</w:t>
      </w:r>
      <w:r>
        <w:rPr>
          <w:spacing w:val="-28"/>
          <w:w w:val="105"/>
        </w:rPr>
        <w:t xml:space="preserve"> </w:t>
      </w:r>
      <w:r>
        <w:rPr>
          <w:w w:val="105"/>
        </w:rPr>
        <w:t>send</w:t>
      </w:r>
      <w:r>
        <w:rPr>
          <w:spacing w:val="-28"/>
          <w:w w:val="105"/>
        </w:rPr>
        <w:t xml:space="preserve"> </w:t>
      </w:r>
      <w:r>
        <w:rPr>
          <w:w w:val="105"/>
        </w:rPr>
        <w:t>any</w:t>
      </w:r>
      <w:r>
        <w:rPr>
          <w:spacing w:val="-29"/>
          <w:w w:val="105"/>
        </w:rPr>
        <w:t xml:space="preserve"> </w:t>
      </w:r>
      <w:r>
        <w:rPr>
          <w:w w:val="105"/>
        </w:rPr>
        <w:t>remittance</w:t>
      </w:r>
      <w:r>
        <w:rPr>
          <w:spacing w:val="-29"/>
          <w:w w:val="105"/>
        </w:rPr>
        <w:t xml:space="preserve"> </w:t>
      </w:r>
      <w:r>
        <w:rPr>
          <w:w w:val="105"/>
        </w:rPr>
        <w:t>advice</w:t>
      </w:r>
      <w:r>
        <w:rPr>
          <w:spacing w:val="-27"/>
          <w:w w:val="105"/>
        </w:rPr>
        <w:t xml:space="preserve"> </w:t>
      </w:r>
      <w:r>
        <w:rPr>
          <w:w w:val="105"/>
        </w:rPr>
        <w:t>to</w:t>
      </w:r>
      <w:r>
        <w:rPr>
          <w:spacing w:val="-28"/>
          <w:w w:val="105"/>
        </w:rPr>
        <w:t xml:space="preserve"> </w:t>
      </w:r>
      <w:hyperlink r:id="rId15" w:history="1">
        <w:r>
          <w:rPr>
            <w:rStyle w:val="Hyperlink"/>
            <w:w w:val="105"/>
          </w:rPr>
          <w:t>wire-transfers@mit.edu.</w:t>
        </w:r>
      </w:hyperlink>
      <w:r>
        <w:rPr>
          <w:spacing w:val="-28"/>
          <w:w w:val="105"/>
        </w:rPr>
        <w:t xml:space="preserve"> </w:t>
      </w:r>
      <w:r>
        <w:rPr>
          <w:w w:val="105"/>
        </w:rPr>
        <w:t>Where</w:t>
      </w:r>
      <w:r>
        <w:rPr>
          <w:spacing w:val="-27"/>
          <w:w w:val="105"/>
        </w:rPr>
        <w:t xml:space="preserve"> </w:t>
      </w:r>
      <w:r>
        <w:rPr>
          <w:w w:val="105"/>
        </w:rPr>
        <w:t>remittance</w:t>
      </w:r>
      <w:r>
        <w:rPr>
          <w:spacing w:val="-27"/>
          <w:w w:val="105"/>
        </w:rPr>
        <w:t xml:space="preserve"> </w:t>
      </w:r>
      <w:r>
        <w:rPr>
          <w:w w:val="105"/>
        </w:rPr>
        <w:t>is</w:t>
      </w:r>
      <w:r>
        <w:rPr>
          <w:spacing w:val="-26"/>
          <w:w w:val="105"/>
        </w:rPr>
        <w:t xml:space="preserve"> </w:t>
      </w:r>
      <w:r>
        <w:rPr>
          <w:w w:val="105"/>
        </w:rPr>
        <w:t>not</w:t>
      </w:r>
      <w:r>
        <w:rPr>
          <w:spacing w:val="-28"/>
          <w:w w:val="105"/>
        </w:rPr>
        <w:t xml:space="preserve"> </w:t>
      </w:r>
      <w:r>
        <w:rPr>
          <w:w w:val="105"/>
        </w:rPr>
        <w:t>available, please</w:t>
      </w:r>
      <w:r>
        <w:rPr>
          <w:spacing w:val="-20"/>
          <w:w w:val="105"/>
        </w:rPr>
        <w:t xml:space="preserve"> </w:t>
      </w:r>
      <w:r>
        <w:rPr>
          <w:w w:val="105"/>
        </w:rPr>
        <w:t>provide</w:t>
      </w:r>
      <w:r>
        <w:rPr>
          <w:spacing w:val="-21"/>
          <w:w w:val="105"/>
        </w:rPr>
        <w:t xml:space="preserve"> </w:t>
      </w:r>
      <w:r>
        <w:rPr>
          <w:w w:val="105"/>
        </w:rPr>
        <w:t>your</w:t>
      </w:r>
      <w:r>
        <w:rPr>
          <w:spacing w:val="-21"/>
          <w:w w:val="105"/>
        </w:rPr>
        <w:t xml:space="preserve"> </w:t>
      </w:r>
      <w:r>
        <w:rPr>
          <w:w w:val="105"/>
        </w:rPr>
        <w:t>company</w:t>
      </w:r>
      <w:r>
        <w:rPr>
          <w:spacing w:val="-23"/>
          <w:w w:val="105"/>
        </w:rPr>
        <w:t xml:space="preserve"> </w:t>
      </w:r>
      <w:r>
        <w:rPr>
          <w:w w:val="105"/>
        </w:rPr>
        <w:t>name,</w:t>
      </w:r>
      <w:r>
        <w:rPr>
          <w:spacing w:val="-21"/>
          <w:w w:val="105"/>
        </w:rPr>
        <w:t xml:space="preserve"> </w:t>
      </w:r>
      <w:r>
        <w:rPr>
          <w:w w:val="105"/>
        </w:rPr>
        <w:t>the</w:t>
      </w:r>
      <w:r>
        <w:rPr>
          <w:spacing w:val="-20"/>
          <w:w w:val="105"/>
        </w:rPr>
        <w:t xml:space="preserve"> </w:t>
      </w:r>
      <w:r>
        <w:rPr>
          <w:w w:val="105"/>
        </w:rPr>
        <w:t>name</w:t>
      </w:r>
      <w:r>
        <w:rPr>
          <w:spacing w:val="-20"/>
          <w:w w:val="105"/>
        </w:rPr>
        <w:t xml:space="preserve"> </w:t>
      </w:r>
      <w:r>
        <w:rPr>
          <w:w w:val="105"/>
        </w:rPr>
        <w:t>of</w:t>
      </w:r>
      <w:r>
        <w:rPr>
          <w:spacing w:val="-20"/>
          <w:w w:val="105"/>
        </w:rPr>
        <w:t xml:space="preserve"> </w:t>
      </w:r>
      <w:r>
        <w:rPr>
          <w:w w:val="105"/>
        </w:rPr>
        <w:t>the</w:t>
      </w:r>
      <w:r>
        <w:rPr>
          <w:spacing w:val="-21"/>
          <w:w w:val="105"/>
        </w:rPr>
        <w:t xml:space="preserve"> </w:t>
      </w:r>
      <w:r>
        <w:rPr>
          <w:w w:val="105"/>
        </w:rPr>
        <w:t>bank</w:t>
      </w:r>
      <w:r>
        <w:rPr>
          <w:spacing w:val="-23"/>
          <w:w w:val="105"/>
        </w:rPr>
        <w:t xml:space="preserve"> </w:t>
      </w:r>
      <w:r>
        <w:rPr>
          <w:w w:val="105"/>
        </w:rPr>
        <w:t>or</w:t>
      </w:r>
      <w:r>
        <w:rPr>
          <w:spacing w:val="-20"/>
          <w:w w:val="105"/>
        </w:rPr>
        <w:t xml:space="preserve"> </w:t>
      </w:r>
      <w:r>
        <w:rPr>
          <w:w w:val="105"/>
        </w:rPr>
        <w:t>party</w:t>
      </w:r>
      <w:r>
        <w:rPr>
          <w:spacing w:val="-21"/>
          <w:w w:val="105"/>
        </w:rPr>
        <w:t xml:space="preserve"> </w:t>
      </w:r>
      <w:r>
        <w:rPr>
          <w:w w:val="105"/>
        </w:rPr>
        <w:t>wiring</w:t>
      </w:r>
      <w:r>
        <w:rPr>
          <w:spacing w:val="-23"/>
          <w:w w:val="105"/>
        </w:rPr>
        <w:t xml:space="preserve"> </w:t>
      </w:r>
      <w:r>
        <w:rPr>
          <w:w w:val="105"/>
        </w:rPr>
        <w:t>the</w:t>
      </w:r>
      <w:r>
        <w:rPr>
          <w:spacing w:val="-21"/>
          <w:w w:val="105"/>
        </w:rPr>
        <w:t xml:space="preserve"> </w:t>
      </w:r>
      <w:r>
        <w:rPr>
          <w:w w:val="105"/>
        </w:rPr>
        <w:t>money,</w:t>
      </w:r>
      <w:r>
        <w:rPr>
          <w:spacing w:val="-21"/>
          <w:w w:val="105"/>
        </w:rPr>
        <w:t xml:space="preserve"> </w:t>
      </w:r>
      <w:r>
        <w:rPr>
          <w:w w:val="105"/>
        </w:rPr>
        <w:t>the</w:t>
      </w:r>
      <w:r>
        <w:rPr>
          <w:spacing w:val="-21"/>
          <w:w w:val="105"/>
        </w:rPr>
        <w:t xml:space="preserve"> </w:t>
      </w:r>
      <w:r>
        <w:rPr>
          <w:w w:val="105"/>
        </w:rPr>
        <w:t>amount of</w:t>
      </w:r>
      <w:r>
        <w:rPr>
          <w:spacing w:val="-35"/>
          <w:w w:val="105"/>
        </w:rPr>
        <w:t xml:space="preserve"> </w:t>
      </w:r>
      <w:r>
        <w:rPr>
          <w:w w:val="105"/>
        </w:rPr>
        <w:t>the</w:t>
      </w:r>
      <w:r>
        <w:rPr>
          <w:spacing w:val="-36"/>
          <w:w w:val="105"/>
        </w:rPr>
        <w:t xml:space="preserve"> </w:t>
      </w:r>
      <w:r>
        <w:rPr>
          <w:w w:val="105"/>
        </w:rPr>
        <w:t>wire,</w:t>
      </w:r>
      <w:r>
        <w:rPr>
          <w:spacing w:val="-37"/>
          <w:w w:val="105"/>
        </w:rPr>
        <w:t xml:space="preserve"> </w:t>
      </w:r>
      <w:r>
        <w:rPr>
          <w:w w:val="105"/>
        </w:rPr>
        <w:t>the</w:t>
      </w:r>
      <w:r>
        <w:rPr>
          <w:spacing w:val="-35"/>
          <w:w w:val="105"/>
        </w:rPr>
        <w:t xml:space="preserve"> </w:t>
      </w:r>
      <w:r>
        <w:rPr>
          <w:w w:val="105"/>
        </w:rPr>
        <w:t>MIT</w:t>
      </w:r>
      <w:r>
        <w:rPr>
          <w:spacing w:val="-35"/>
          <w:w w:val="105"/>
        </w:rPr>
        <w:t xml:space="preserve"> </w:t>
      </w:r>
      <w:r>
        <w:rPr>
          <w:w w:val="105"/>
        </w:rPr>
        <w:t>Contact</w:t>
      </w:r>
      <w:r>
        <w:rPr>
          <w:spacing w:val="-35"/>
          <w:w w:val="105"/>
        </w:rPr>
        <w:t xml:space="preserve"> </w:t>
      </w:r>
      <w:r>
        <w:rPr>
          <w:w w:val="105"/>
        </w:rPr>
        <w:t>name,</w:t>
      </w:r>
      <w:r>
        <w:rPr>
          <w:spacing w:val="-37"/>
          <w:w w:val="105"/>
        </w:rPr>
        <w:t xml:space="preserve"> </w:t>
      </w:r>
      <w:r>
        <w:rPr>
          <w:w w:val="105"/>
        </w:rPr>
        <w:t>Project</w:t>
      </w:r>
      <w:r>
        <w:rPr>
          <w:spacing w:val="-38"/>
          <w:w w:val="105"/>
        </w:rPr>
        <w:t xml:space="preserve"> </w:t>
      </w:r>
      <w:r>
        <w:rPr>
          <w:w w:val="105"/>
        </w:rPr>
        <w:t>title</w:t>
      </w:r>
      <w:r>
        <w:rPr>
          <w:spacing w:val="-36"/>
          <w:w w:val="105"/>
        </w:rPr>
        <w:t xml:space="preserve"> </w:t>
      </w:r>
      <w:r>
        <w:rPr>
          <w:w w:val="105"/>
        </w:rPr>
        <w:t>and/or</w:t>
      </w:r>
      <w:r>
        <w:rPr>
          <w:spacing w:val="-35"/>
          <w:w w:val="105"/>
        </w:rPr>
        <w:t xml:space="preserve"> </w:t>
      </w:r>
      <w:r>
        <w:rPr>
          <w:w w:val="105"/>
        </w:rPr>
        <w:t>account</w:t>
      </w:r>
      <w:r>
        <w:rPr>
          <w:spacing w:val="-35"/>
          <w:w w:val="105"/>
        </w:rPr>
        <w:t xml:space="preserve"> </w:t>
      </w:r>
      <w:r>
        <w:rPr>
          <w:w w:val="105"/>
        </w:rPr>
        <w:t>number</w:t>
      </w:r>
      <w:r>
        <w:rPr>
          <w:spacing w:val="-37"/>
          <w:w w:val="105"/>
        </w:rPr>
        <w:t xml:space="preserve"> </w:t>
      </w:r>
      <w:r>
        <w:rPr>
          <w:w w:val="105"/>
        </w:rPr>
        <w:t>to</w:t>
      </w:r>
      <w:r>
        <w:rPr>
          <w:spacing w:val="-37"/>
          <w:w w:val="105"/>
        </w:rPr>
        <w:t xml:space="preserve"> </w:t>
      </w:r>
      <w:r>
        <w:rPr>
          <w:w w:val="105"/>
        </w:rPr>
        <w:t>which</w:t>
      </w:r>
      <w:r>
        <w:rPr>
          <w:spacing w:val="-37"/>
          <w:w w:val="105"/>
        </w:rPr>
        <w:t xml:space="preserve"> </w:t>
      </w:r>
      <w:r>
        <w:rPr>
          <w:w w:val="105"/>
        </w:rPr>
        <w:t>this</w:t>
      </w:r>
      <w:r>
        <w:rPr>
          <w:spacing w:val="-36"/>
          <w:w w:val="105"/>
        </w:rPr>
        <w:t xml:space="preserve"> </w:t>
      </w:r>
      <w:r>
        <w:rPr>
          <w:w w:val="105"/>
        </w:rPr>
        <w:t>money</w:t>
      </w:r>
      <w:r>
        <w:rPr>
          <w:spacing w:val="-38"/>
          <w:w w:val="105"/>
        </w:rPr>
        <w:t xml:space="preserve"> </w:t>
      </w:r>
      <w:r>
        <w:rPr>
          <w:w w:val="105"/>
        </w:rPr>
        <w:t>should be</w:t>
      </w:r>
      <w:r>
        <w:rPr>
          <w:spacing w:val="-29"/>
          <w:w w:val="105"/>
        </w:rPr>
        <w:t xml:space="preserve"> </w:t>
      </w:r>
      <w:r>
        <w:rPr>
          <w:w w:val="105"/>
        </w:rPr>
        <w:t>transferred,</w:t>
      </w:r>
      <w:r>
        <w:rPr>
          <w:spacing w:val="-30"/>
          <w:w w:val="105"/>
        </w:rPr>
        <w:t xml:space="preserve"> </w:t>
      </w:r>
      <w:r>
        <w:rPr>
          <w:w w:val="105"/>
        </w:rPr>
        <w:t>and</w:t>
      </w:r>
      <w:r>
        <w:rPr>
          <w:spacing w:val="-30"/>
          <w:w w:val="105"/>
        </w:rPr>
        <w:t xml:space="preserve"> </w:t>
      </w:r>
      <w:r>
        <w:rPr>
          <w:w w:val="105"/>
        </w:rPr>
        <w:t>the</w:t>
      </w:r>
      <w:r>
        <w:rPr>
          <w:spacing w:val="-29"/>
          <w:w w:val="105"/>
        </w:rPr>
        <w:t xml:space="preserve"> </w:t>
      </w:r>
      <w:r>
        <w:rPr>
          <w:w w:val="105"/>
        </w:rPr>
        <w:t>date</w:t>
      </w:r>
      <w:r>
        <w:rPr>
          <w:spacing w:val="-30"/>
          <w:w w:val="105"/>
        </w:rPr>
        <w:t xml:space="preserve"> </w:t>
      </w:r>
      <w:r>
        <w:rPr>
          <w:w w:val="105"/>
        </w:rPr>
        <w:t>when</w:t>
      </w:r>
      <w:r>
        <w:rPr>
          <w:spacing w:val="-31"/>
          <w:w w:val="105"/>
        </w:rPr>
        <w:t xml:space="preserve"> </w:t>
      </w:r>
      <w:r>
        <w:rPr>
          <w:w w:val="105"/>
        </w:rPr>
        <w:t>the</w:t>
      </w:r>
      <w:r>
        <w:rPr>
          <w:spacing w:val="-30"/>
          <w:w w:val="105"/>
        </w:rPr>
        <w:t xml:space="preserve"> </w:t>
      </w:r>
      <w:r>
        <w:rPr>
          <w:w w:val="105"/>
        </w:rPr>
        <w:t>wire</w:t>
      </w:r>
      <w:r>
        <w:rPr>
          <w:spacing w:val="-29"/>
          <w:w w:val="105"/>
        </w:rPr>
        <w:t xml:space="preserve"> </w:t>
      </w:r>
      <w:r>
        <w:rPr>
          <w:w w:val="105"/>
        </w:rPr>
        <w:t>is</w:t>
      </w:r>
      <w:r>
        <w:rPr>
          <w:spacing w:val="-30"/>
          <w:w w:val="105"/>
        </w:rPr>
        <w:t xml:space="preserve"> </w:t>
      </w:r>
      <w:r>
        <w:rPr>
          <w:w w:val="105"/>
        </w:rPr>
        <w:t>expected</w:t>
      </w:r>
      <w:r>
        <w:rPr>
          <w:spacing w:val="-30"/>
          <w:w w:val="105"/>
        </w:rPr>
        <w:t xml:space="preserve"> </w:t>
      </w:r>
      <w:r>
        <w:rPr>
          <w:w w:val="105"/>
        </w:rPr>
        <w:t>to</w:t>
      </w:r>
      <w:r>
        <w:rPr>
          <w:spacing w:val="-30"/>
          <w:w w:val="105"/>
        </w:rPr>
        <w:t xml:space="preserve"> </w:t>
      </w:r>
      <w:r>
        <w:rPr>
          <w:w w:val="105"/>
        </w:rPr>
        <w:t>be</w:t>
      </w:r>
      <w:r>
        <w:rPr>
          <w:spacing w:val="-29"/>
          <w:w w:val="105"/>
        </w:rPr>
        <w:t xml:space="preserve"> </w:t>
      </w:r>
      <w:r>
        <w:rPr>
          <w:w w:val="105"/>
        </w:rPr>
        <w:t>made.</w:t>
      </w:r>
      <w:r>
        <w:rPr>
          <w:spacing w:val="-26"/>
          <w:w w:val="105"/>
        </w:rPr>
        <w:t xml:space="preserve"> </w:t>
      </w:r>
      <w:r>
        <w:rPr>
          <w:w w:val="105"/>
        </w:rPr>
        <w:t>Please</w:t>
      </w:r>
      <w:r>
        <w:rPr>
          <w:spacing w:val="-30"/>
          <w:w w:val="105"/>
        </w:rPr>
        <w:t xml:space="preserve"> </w:t>
      </w:r>
      <w:r>
        <w:rPr>
          <w:w w:val="105"/>
        </w:rPr>
        <w:t>include</w:t>
      </w:r>
      <w:r>
        <w:rPr>
          <w:spacing w:val="-30"/>
          <w:w w:val="105"/>
        </w:rPr>
        <w:t xml:space="preserve"> </w:t>
      </w:r>
      <w:r>
        <w:rPr>
          <w:w w:val="105"/>
        </w:rPr>
        <w:t>a</w:t>
      </w:r>
      <w:r>
        <w:rPr>
          <w:spacing w:val="-31"/>
          <w:w w:val="105"/>
        </w:rPr>
        <w:t xml:space="preserve"> </w:t>
      </w:r>
      <w:r>
        <w:rPr>
          <w:w w:val="105"/>
        </w:rPr>
        <w:t>contact</w:t>
      </w:r>
      <w:r>
        <w:rPr>
          <w:spacing w:val="-30"/>
          <w:w w:val="105"/>
        </w:rPr>
        <w:t xml:space="preserve"> </w:t>
      </w:r>
      <w:r>
        <w:rPr>
          <w:w w:val="105"/>
        </w:rPr>
        <w:t>name</w:t>
      </w:r>
      <w:r>
        <w:rPr>
          <w:spacing w:val="-29"/>
          <w:w w:val="105"/>
        </w:rPr>
        <w:t xml:space="preserve"> </w:t>
      </w:r>
      <w:r>
        <w:rPr>
          <w:w w:val="105"/>
        </w:rPr>
        <w:t>at the</w:t>
      </w:r>
      <w:r>
        <w:rPr>
          <w:spacing w:val="-27"/>
          <w:w w:val="105"/>
        </w:rPr>
        <w:t xml:space="preserve"> </w:t>
      </w:r>
      <w:r>
        <w:rPr>
          <w:w w:val="105"/>
        </w:rPr>
        <w:t>MIT</w:t>
      </w:r>
      <w:r>
        <w:rPr>
          <w:spacing w:val="-24"/>
          <w:w w:val="105"/>
        </w:rPr>
        <w:t xml:space="preserve"> </w:t>
      </w:r>
      <w:r>
        <w:rPr>
          <w:w w:val="105"/>
        </w:rPr>
        <w:t>department</w:t>
      </w:r>
      <w:r>
        <w:rPr>
          <w:spacing w:val="-24"/>
          <w:w w:val="105"/>
        </w:rPr>
        <w:t xml:space="preserve"> </w:t>
      </w:r>
      <w:r>
        <w:rPr>
          <w:w w:val="105"/>
        </w:rPr>
        <w:t>in</w:t>
      </w:r>
      <w:r>
        <w:rPr>
          <w:spacing w:val="-26"/>
          <w:w w:val="105"/>
        </w:rPr>
        <w:t xml:space="preserve"> </w:t>
      </w:r>
      <w:r>
        <w:rPr>
          <w:w w:val="105"/>
        </w:rPr>
        <w:t>case</w:t>
      </w:r>
      <w:r>
        <w:rPr>
          <w:spacing w:val="-27"/>
          <w:w w:val="105"/>
        </w:rPr>
        <w:t xml:space="preserve"> </w:t>
      </w:r>
      <w:r>
        <w:rPr>
          <w:w w:val="105"/>
        </w:rPr>
        <w:t>of</w:t>
      </w:r>
      <w:r>
        <w:rPr>
          <w:spacing w:val="-25"/>
          <w:w w:val="105"/>
        </w:rPr>
        <w:t xml:space="preserve"> </w:t>
      </w:r>
      <w:r>
        <w:rPr>
          <w:w w:val="105"/>
        </w:rPr>
        <w:t>questions</w:t>
      </w:r>
      <w:r>
        <w:rPr>
          <w:spacing w:val="-27"/>
          <w:w w:val="105"/>
        </w:rPr>
        <w:t xml:space="preserve"> </w:t>
      </w:r>
      <w:r>
        <w:rPr>
          <w:w w:val="105"/>
        </w:rPr>
        <w:t>and</w:t>
      </w:r>
      <w:r>
        <w:rPr>
          <w:spacing w:val="-27"/>
          <w:w w:val="105"/>
        </w:rPr>
        <w:t xml:space="preserve"> </w:t>
      </w:r>
      <w:r>
        <w:rPr>
          <w:w w:val="105"/>
        </w:rPr>
        <w:t>the</w:t>
      </w:r>
      <w:r>
        <w:rPr>
          <w:spacing w:val="-26"/>
          <w:w w:val="105"/>
        </w:rPr>
        <w:t xml:space="preserve"> </w:t>
      </w:r>
      <w:r>
        <w:rPr>
          <w:w w:val="105"/>
        </w:rPr>
        <w:t>date</w:t>
      </w:r>
      <w:r>
        <w:rPr>
          <w:spacing w:val="-26"/>
          <w:w w:val="105"/>
        </w:rPr>
        <w:t xml:space="preserve"> </w:t>
      </w:r>
      <w:r>
        <w:rPr>
          <w:w w:val="105"/>
        </w:rPr>
        <w:t>when</w:t>
      </w:r>
      <w:r>
        <w:rPr>
          <w:spacing w:val="-26"/>
          <w:w w:val="105"/>
        </w:rPr>
        <w:t xml:space="preserve"> </w:t>
      </w:r>
      <w:r>
        <w:rPr>
          <w:w w:val="105"/>
        </w:rPr>
        <w:t>the</w:t>
      </w:r>
      <w:r>
        <w:rPr>
          <w:spacing w:val="-25"/>
          <w:w w:val="105"/>
        </w:rPr>
        <w:t xml:space="preserve"> </w:t>
      </w:r>
      <w:r>
        <w:rPr>
          <w:w w:val="105"/>
        </w:rPr>
        <w:t>wire</w:t>
      </w:r>
      <w:r>
        <w:rPr>
          <w:spacing w:val="-27"/>
          <w:w w:val="105"/>
        </w:rPr>
        <w:t xml:space="preserve"> </w:t>
      </w:r>
      <w:r>
        <w:rPr>
          <w:w w:val="105"/>
        </w:rPr>
        <w:t>is</w:t>
      </w:r>
      <w:r>
        <w:rPr>
          <w:spacing w:val="-24"/>
          <w:w w:val="105"/>
        </w:rPr>
        <w:t xml:space="preserve"> </w:t>
      </w:r>
      <w:r>
        <w:rPr>
          <w:w w:val="105"/>
        </w:rPr>
        <w:t>expected</w:t>
      </w:r>
      <w:r>
        <w:rPr>
          <w:spacing w:val="-27"/>
          <w:w w:val="105"/>
        </w:rPr>
        <w:t xml:space="preserve"> </w:t>
      </w:r>
      <w:r>
        <w:rPr>
          <w:w w:val="105"/>
        </w:rPr>
        <w:t>to</w:t>
      </w:r>
      <w:r>
        <w:rPr>
          <w:spacing w:val="-27"/>
          <w:w w:val="105"/>
        </w:rPr>
        <w:t xml:space="preserve"> </w:t>
      </w:r>
      <w:r>
        <w:rPr>
          <w:w w:val="105"/>
        </w:rPr>
        <w:t>be</w:t>
      </w:r>
      <w:r>
        <w:rPr>
          <w:spacing w:val="-25"/>
          <w:w w:val="105"/>
        </w:rPr>
        <w:t xml:space="preserve"> </w:t>
      </w:r>
      <w:r>
        <w:rPr>
          <w:w w:val="105"/>
        </w:rPr>
        <w:t>made.</w:t>
      </w:r>
    </w:p>
    <w:p w14:paraId="18DFD63B" w14:textId="77777777" w:rsidR="00F3125A" w:rsidRDefault="00F3125A" w:rsidP="00F3125A">
      <w:pPr>
        <w:jc w:val="both"/>
        <w:rPr>
          <w:rFonts w:ascii="Calibri" w:hAnsi="Calibri"/>
          <w:b/>
          <w:caps/>
          <w:sz w:val="22"/>
          <w:szCs w:val="22"/>
        </w:rPr>
      </w:pPr>
    </w:p>
    <w:p w14:paraId="5E2A59C4" w14:textId="77777777" w:rsidR="00F3125A" w:rsidRDefault="00F3125A" w:rsidP="00F3125A">
      <w:pPr>
        <w:jc w:val="center"/>
        <w:rPr>
          <w:rFonts w:ascii="Arial" w:hAnsi="Arial" w:cs="Arial"/>
          <w:b/>
          <w:sz w:val="20"/>
        </w:rPr>
      </w:pPr>
    </w:p>
    <w:p w14:paraId="19C2A739" w14:textId="77777777" w:rsidR="00F3125A" w:rsidRPr="00E8346D" w:rsidRDefault="00F3125A" w:rsidP="00F3125A">
      <w:pPr>
        <w:jc w:val="center"/>
        <w:rPr>
          <w:rFonts w:ascii="Arial" w:hAnsi="Arial" w:cs="Arial"/>
          <w:b/>
          <w:sz w:val="20"/>
        </w:rPr>
      </w:pPr>
    </w:p>
    <w:p w14:paraId="5B95E237" w14:textId="77777777" w:rsidR="00F3125A" w:rsidRPr="00E37F9F" w:rsidRDefault="00F3125A" w:rsidP="00F3125A">
      <w:pPr>
        <w:rPr>
          <w:rFonts w:ascii="Arial" w:hAnsi="Arial" w:cs="Arial"/>
          <w:sz w:val="20"/>
        </w:rPr>
      </w:pPr>
    </w:p>
    <w:p w14:paraId="0CF5316F" w14:textId="22BF71DC" w:rsidR="00F3208B" w:rsidRPr="008C2560" w:rsidRDefault="00F3208B">
      <w:pPr>
        <w:widowControl/>
        <w:jc w:val="both"/>
        <w:rPr>
          <w:rFonts w:ascii="Calibri" w:hAnsi="Calibri" w:cs="Arial"/>
          <w:color w:val="auto"/>
          <w:sz w:val="22"/>
          <w:szCs w:val="22"/>
        </w:rPr>
      </w:pPr>
    </w:p>
    <w:sectPr w:rsidR="00F3208B" w:rsidRPr="008C2560">
      <w:headerReference w:type="even" r:id="rId16"/>
      <w:headerReference w:type="default" r:id="rId17"/>
      <w:footerReference w:type="even" r:id="rId18"/>
      <w:footerReference w:type="default" r:id="rId19"/>
      <w:headerReference w:type="first" r:id="rId20"/>
      <w:footerReference w:type="first" r:id="rId21"/>
      <w:pgSz w:w="12240" w:h="15840"/>
      <w:pgMar w:top="158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DD59" w14:textId="77777777" w:rsidR="00197C54" w:rsidRDefault="00197C54">
      <w:r>
        <w:separator/>
      </w:r>
    </w:p>
  </w:endnote>
  <w:endnote w:type="continuationSeparator" w:id="0">
    <w:p w14:paraId="0404A0EE" w14:textId="77777777" w:rsidR="00197C54" w:rsidRDefault="0019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1B98" w14:textId="77777777" w:rsidR="002F37A7" w:rsidRDefault="002F37A7" w:rsidP="00951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bookmarkStart w:id="7" w:name="_iDocIDField68270583-a817-4556-98ed-d697"/>
  <w:p w14:paraId="218A827E" w14:textId="77777777" w:rsidR="002F37A7" w:rsidRDefault="002F37A7">
    <w:pPr>
      <w:pStyle w:val="DocID"/>
    </w:pPr>
    <w:r>
      <w:fldChar w:fldCharType="begin"/>
    </w:r>
    <w:r>
      <w:instrText xml:space="preserve">  DOCPROPERTY "CUS_DocIDChunk0" </w:instrText>
    </w:r>
    <w:r>
      <w:fldChar w:fldCharType="separate"/>
    </w:r>
    <w:r>
      <w:rPr>
        <w:noProof/>
      </w:rPr>
      <w:t>1137006.v1</w:t>
    </w:r>
    <w:r>
      <w:fldChar w:fldCharType="end"/>
    </w:r>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BC89" w14:textId="1772FFDA" w:rsidR="002F37A7" w:rsidRPr="008C2560" w:rsidRDefault="002F37A7" w:rsidP="00E776A3">
    <w:pPr>
      <w:pStyle w:val="Footer"/>
      <w:rPr>
        <w:rFonts w:ascii="Calibri" w:hAnsi="Calibri"/>
        <w:sz w:val="22"/>
        <w:szCs w:val="22"/>
      </w:rPr>
    </w:pPr>
    <w:r>
      <w:tab/>
    </w:r>
    <w:r w:rsidRPr="008C2560">
      <w:rPr>
        <w:rFonts w:ascii="Calibri" w:hAnsi="Calibri"/>
      </w:rPr>
      <w:t xml:space="preserve"> </w:t>
    </w:r>
    <w:r w:rsidRPr="008C2560">
      <w:rPr>
        <w:rFonts w:ascii="Calibri" w:hAnsi="Calibri"/>
        <w:sz w:val="22"/>
        <w:szCs w:val="22"/>
      </w:rPr>
      <w:fldChar w:fldCharType="begin"/>
    </w:r>
    <w:r w:rsidRPr="008C2560">
      <w:rPr>
        <w:rFonts w:ascii="Calibri" w:hAnsi="Calibri"/>
        <w:sz w:val="22"/>
        <w:szCs w:val="22"/>
      </w:rPr>
      <w:instrText xml:space="preserve"> PAGE   \* MERGEFORMAT </w:instrText>
    </w:r>
    <w:r w:rsidRPr="008C2560">
      <w:rPr>
        <w:rFonts w:ascii="Calibri" w:hAnsi="Calibri"/>
        <w:sz w:val="22"/>
        <w:szCs w:val="22"/>
      </w:rPr>
      <w:fldChar w:fldCharType="separate"/>
    </w:r>
    <w:r w:rsidR="00E24FDB">
      <w:rPr>
        <w:rFonts w:ascii="Calibri" w:hAnsi="Calibri"/>
        <w:noProof/>
        <w:sz w:val="22"/>
        <w:szCs w:val="22"/>
      </w:rPr>
      <w:t>1</w:t>
    </w:r>
    <w:r w:rsidRPr="008C2560">
      <w:rPr>
        <w:rFonts w:ascii="Calibri" w:hAnsi="Calibri"/>
        <w:sz w:val="22"/>
        <w:szCs w:val="22"/>
      </w:rPr>
      <w:fldChar w:fldCharType="end"/>
    </w:r>
  </w:p>
  <w:p w14:paraId="55E6AE35" w14:textId="77777777" w:rsidR="002F37A7" w:rsidRPr="00E776A3" w:rsidRDefault="002F37A7" w:rsidP="00E776A3">
    <w:pPr>
      <w:pStyle w:val="Style4"/>
      <w:rPr>
        <w:rFonts w:ascii="Calibri" w:hAnsi="Calibri"/>
      </w:rPr>
    </w:pPr>
    <w:r w:rsidRPr="008C2560">
      <w:rPr>
        <w:rFonts w:ascii="Calibri" w:hAnsi="Calibri"/>
      </w:rPr>
      <w:t>288611.1</w:t>
    </w:r>
  </w:p>
  <w:bookmarkStart w:id="8" w:name="_iDocIDField6635680f-fefe-436a-9964-47e4"/>
  <w:p w14:paraId="0DB60A50" w14:textId="77777777" w:rsidR="002F37A7" w:rsidRDefault="002F37A7">
    <w:pPr>
      <w:pStyle w:val="DocID"/>
    </w:pPr>
    <w:r>
      <w:fldChar w:fldCharType="begin"/>
    </w:r>
    <w:r>
      <w:instrText xml:space="preserve">  DOCPROPERTY "CUS_DocIDChunk0" </w:instrText>
    </w:r>
    <w:r>
      <w:fldChar w:fldCharType="separate"/>
    </w:r>
    <w:r>
      <w:rPr>
        <w:noProof/>
      </w:rPr>
      <w:t>1137006.v1</w:t>
    </w:r>
    <w:r>
      <w:fldChar w:fldCharType="end"/>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iDocIDField99e30430-643b-4dd3-890e-02b1"/>
  <w:p w14:paraId="49FE744E" w14:textId="77777777" w:rsidR="002F37A7" w:rsidRDefault="002F37A7">
    <w:pPr>
      <w:pStyle w:val="DocID"/>
    </w:pPr>
    <w:r>
      <w:fldChar w:fldCharType="begin"/>
    </w:r>
    <w:r>
      <w:instrText xml:space="preserve">  DOCPROPERTY "CUS_DocIDChunk0" </w:instrText>
    </w:r>
    <w:r>
      <w:fldChar w:fldCharType="separate"/>
    </w:r>
    <w:r>
      <w:rPr>
        <w:noProof/>
      </w:rPr>
      <w:t>1137006.v1</w:t>
    </w:r>
    <w:r>
      <w:fldChar w:fldCharType="end"/>
    </w:r>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1165" w14:textId="77777777" w:rsidR="002F37A7" w:rsidRPr="0087433A" w:rsidRDefault="002F37A7" w:rsidP="0087433A">
    <w:pPr>
      <w:pStyle w:val="Footer"/>
      <w:rPr>
        <w:rStyle w:val="PageNumber"/>
      </w:rPr>
    </w:pPr>
    <w:r>
      <w:rPr>
        <w:rStyle w:val="Style1"/>
      </w:rPr>
      <w:t>19/397025.2</w:t>
    </w:r>
    <w:r>
      <w:rPr>
        <w:rStyle w:val="Style1"/>
      </w:rPr>
      <w:fldChar w:fldCharType="begin"/>
    </w:r>
    <w:r>
      <w:rPr>
        <w:rStyle w:val="Style1"/>
      </w:rPr>
      <w:instrText xml:space="preserve">PAGE  </w:instrText>
    </w:r>
    <w:r>
      <w:rPr>
        <w:rStyle w:val="Style1"/>
      </w:rPr>
      <w:fldChar w:fldCharType="separate"/>
    </w:r>
    <w:r>
      <w:rPr>
        <w:rStyle w:val="Style1"/>
      </w:rPr>
      <w:t>2</w:t>
    </w:r>
    <w:r>
      <w:rPr>
        <w:rStyle w:val="Style1"/>
      </w:rPr>
      <w:fldChar w:fldCharType="end"/>
    </w:r>
  </w:p>
  <w:bookmarkStart w:id="10" w:name="_iDocIDField4556af7d-67aa-4f09-aae3-b43e"/>
  <w:p w14:paraId="704E446D" w14:textId="77777777" w:rsidR="002F37A7" w:rsidRDefault="002F37A7">
    <w:pPr>
      <w:pStyle w:val="DocID"/>
    </w:pPr>
    <w:r>
      <w:fldChar w:fldCharType="begin"/>
    </w:r>
    <w:r>
      <w:instrText xml:space="preserve">  DOCPROPERTY "CUS_DocIDChunk0" </w:instrText>
    </w:r>
    <w:r>
      <w:fldChar w:fldCharType="separate"/>
    </w:r>
    <w:r>
      <w:rPr>
        <w:noProof/>
      </w:rPr>
      <w:t>1137006.v1</w:t>
    </w:r>
    <w:r>
      <w:fldChar w:fldCharType="end"/>
    </w:r>
    <w:bookmarkEnd w:id="1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36A" w14:textId="0FF2AAD7" w:rsidR="002F37A7" w:rsidRDefault="002F37A7" w:rsidP="005F0BCB">
    <w:pPr>
      <w:pStyle w:val="Footer"/>
      <w:jc w:val="right"/>
    </w:pPr>
    <w:r>
      <w:fldChar w:fldCharType="begin"/>
    </w:r>
    <w:r>
      <w:instrText xml:space="preserve"> PAGE   \* MERGEFORMAT </w:instrText>
    </w:r>
    <w:r>
      <w:fldChar w:fldCharType="separate"/>
    </w:r>
    <w:r w:rsidR="00E24FDB">
      <w:rPr>
        <w:noProof/>
      </w:rPr>
      <w:t>5</w:t>
    </w:r>
    <w:r>
      <w:rPr>
        <w:noProof/>
      </w:rPr>
      <w:fldChar w:fldCharType="end"/>
    </w:r>
  </w:p>
  <w:bookmarkStart w:id="11" w:name="_iDocIDField2851f608-6bad-48c3-b5aa-709f"/>
  <w:p w14:paraId="1A255B6A" w14:textId="77777777" w:rsidR="002F37A7" w:rsidRDefault="002F37A7">
    <w:pPr>
      <w:pStyle w:val="DocID"/>
    </w:pPr>
    <w:r>
      <w:fldChar w:fldCharType="begin"/>
    </w:r>
    <w:r>
      <w:instrText xml:space="preserve">  DOCPROPERTY "CUS_DocIDChunk0" </w:instrText>
    </w:r>
    <w:r>
      <w:fldChar w:fldCharType="separate"/>
    </w:r>
    <w:r>
      <w:rPr>
        <w:noProof/>
      </w:rPr>
      <w:t>1137006.v1</w:t>
    </w:r>
    <w:r>
      <w:fldChar w:fldCharType="end"/>
    </w:r>
    <w:bookmarkEnd w:id="11"/>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A00" w14:textId="77777777" w:rsidR="002F37A7" w:rsidRDefault="002F37A7" w:rsidP="009C455E">
    <w:pPr>
      <w:pStyle w:val="DocID"/>
    </w:pPr>
    <w:r>
      <w:rPr>
        <w:rStyle w:val="Style1"/>
      </w:rPr>
      <w:t>19/397025.2</w:t>
    </w:r>
  </w:p>
  <w:bookmarkStart w:id="12" w:name="_iDocIDField62062153-a11c-4fcb-bf66-1b1a"/>
  <w:p w14:paraId="2B4C3913" w14:textId="77777777" w:rsidR="002F37A7" w:rsidRDefault="002F37A7">
    <w:pPr>
      <w:pStyle w:val="DocID"/>
    </w:pPr>
    <w:r>
      <w:fldChar w:fldCharType="begin"/>
    </w:r>
    <w:r>
      <w:instrText xml:space="preserve">  DOCPROPERTY "CUS_DocIDChunk0" </w:instrText>
    </w:r>
    <w:r>
      <w:fldChar w:fldCharType="separate"/>
    </w:r>
    <w:r>
      <w:rPr>
        <w:noProof/>
      </w:rPr>
      <w:t>1137006.v1</w:t>
    </w:r>
    <w: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AA4D" w14:textId="77777777" w:rsidR="00197C54" w:rsidRDefault="00197C54">
      <w:r>
        <w:separator/>
      </w:r>
    </w:p>
  </w:footnote>
  <w:footnote w:type="continuationSeparator" w:id="0">
    <w:p w14:paraId="3945CC63" w14:textId="77777777" w:rsidR="00197C54" w:rsidRDefault="0019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0AA" w14:textId="77777777" w:rsidR="00234617" w:rsidRDefault="00234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5439" w14:textId="77777777" w:rsidR="00234617" w:rsidRDefault="00234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6E86" w14:textId="77777777" w:rsidR="00234617" w:rsidRDefault="00234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2DC7" w14:textId="77777777" w:rsidR="00DA1B44" w:rsidRDefault="00197C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5EA8" w14:textId="77777777" w:rsidR="00485CA0" w:rsidRDefault="00197C5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0CDA" w14:textId="77777777" w:rsidR="00BB672C" w:rsidRPr="00F6352F" w:rsidRDefault="002E599D" w:rsidP="00F6352F">
    <w:pPr>
      <w:pStyle w:val="Footer"/>
      <w:tabs>
        <w:tab w:val="clear" w:pos="4320"/>
        <w:tab w:val="left" w:pos="8640"/>
      </w:tabs>
      <w:rPr>
        <w:rFonts w:ascii="Arial" w:hAnsi="Arial" w:cs="Aria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A4D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20659"/>
    <w:multiLevelType w:val="hybridMultilevel"/>
    <w:tmpl w:val="B0229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878F8"/>
    <w:multiLevelType w:val="hybridMultilevel"/>
    <w:tmpl w:val="E1784E20"/>
    <w:lvl w:ilvl="0" w:tplc="2F400BD2">
      <w:start w:val="1"/>
      <w:numFmt w:val="decimal"/>
      <w:lvlText w:val="%1."/>
      <w:lvlJc w:val="left"/>
      <w:pPr>
        <w:ind w:left="420" w:hanging="360"/>
      </w:pPr>
      <w:rPr>
        <w:rFonts w:hint="default"/>
      </w:rPr>
    </w:lvl>
    <w:lvl w:ilvl="1" w:tplc="B0FE9BCE">
      <w:start w:val="1"/>
      <w:numFmt w:val="lowerLetter"/>
      <w:lvlText w:val="%2."/>
      <w:lvlJc w:val="left"/>
      <w:pPr>
        <w:ind w:left="1140" w:hanging="360"/>
      </w:pPr>
      <w:rPr>
        <w:b w:val="0"/>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A994E83"/>
    <w:multiLevelType w:val="hybridMultilevel"/>
    <w:tmpl w:val="9BC2D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796C"/>
    <w:multiLevelType w:val="multilevel"/>
    <w:tmpl w:val="03A8BE72"/>
    <w:lvl w:ilvl="0">
      <w:start w:val="1"/>
      <w:numFmt w:val="decimal"/>
      <w:pStyle w:val="Heading1"/>
      <w:suff w:val="space"/>
      <w:lvlText w:val="Article %1 - "/>
      <w:lvlJc w:val="left"/>
      <w:pPr>
        <w:ind w:left="990" w:firstLine="0"/>
      </w:pPr>
      <w:rPr>
        <w:rFonts w:ascii="Arial" w:hAnsi="Arial" w:cs="Times New Roman" w:hint="default"/>
        <w:b/>
        <w:i w:val="0"/>
        <w:sz w:val="22"/>
      </w:rPr>
    </w:lvl>
    <w:lvl w:ilvl="1">
      <w:start w:val="1"/>
      <w:numFmt w:val="decimal"/>
      <w:lvlText w:val="%1.%2"/>
      <w:lvlJc w:val="left"/>
      <w:pPr>
        <w:tabs>
          <w:tab w:val="num" w:pos="819"/>
        </w:tabs>
        <w:ind w:left="819" w:hanging="709"/>
      </w:pPr>
      <w:rPr>
        <w:rFonts w:ascii="Arial" w:hAnsi="Arial" w:cs="Times New Roman" w:hint="default"/>
        <w:b w:val="0"/>
        <w:i w:val="0"/>
        <w:sz w:val="22"/>
      </w:rPr>
    </w:lvl>
    <w:lvl w:ilvl="2">
      <w:start w:val="1"/>
      <w:numFmt w:val="decimal"/>
      <w:pStyle w:val="Heading3"/>
      <w:lvlText w:val="24.%2.1"/>
      <w:lvlJc w:val="left"/>
      <w:pPr>
        <w:tabs>
          <w:tab w:val="num" w:pos="1429"/>
        </w:tabs>
        <w:ind w:left="1429" w:hanging="709"/>
      </w:pPr>
      <w:rPr>
        <w:rFonts w:hint="default"/>
        <w:b w:val="0"/>
        <w:i w:val="0"/>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3BEB5E1B"/>
    <w:multiLevelType w:val="multilevel"/>
    <w:tmpl w:val="B62E76C4"/>
    <w:lvl w:ilvl="0">
      <w:start w:val="1"/>
      <w:numFmt w:val="decimal"/>
      <w:lvlText w:val="%1."/>
      <w:lvlJc w:val="left"/>
      <w:pPr>
        <w:ind w:left="360" w:hanging="360"/>
      </w:pPr>
      <w:rPr>
        <w:rFonts w:hint="default"/>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9B7527"/>
    <w:multiLevelType w:val="hybridMultilevel"/>
    <w:tmpl w:val="3B28F7E0"/>
    <w:lvl w:ilvl="0" w:tplc="A434E1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0932C5"/>
    <w:multiLevelType w:val="hybridMultilevel"/>
    <w:tmpl w:val="F5A68ED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2306C"/>
    <w:multiLevelType w:val="hybridMultilevel"/>
    <w:tmpl w:val="7AF81902"/>
    <w:lvl w:ilvl="0" w:tplc="D31C5BB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E7520FF"/>
    <w:multiLevelType w:val="multilevel"/>
    <w:tmpl w:val="93FCA9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
  </w:num>
  <w:num w:numId="2">
    <w:abstractNumId w:val="2"/>
  </w:num>
  <w:num w:numId="3">
    <w:abstractNumId w:val="6"/>
  </w:num>
  <w:num w:numId="4">
    <w:abstractNumId w:val="3"/>
  </w:num>
  <w:num w:numId="5">
    <w:abstractNumId w:val="1"/>
  </w:num>
  <w:num w:numId="6">
    <w:abstractNumId w:val="9"/>
  </w:num>
  <w:num w:numId="7">
    <w:abstractNumId w:val="4"/>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s3PdxSXOcUSAeHlKyEefEXHJ8+SiIW1r/JD2sWvl9Py3myRGdEt/yMuS5dThoQjxR3Q1JHBpzyF5RYR3qbduw==" w:salt="/yWb5b/F9wqN4Xap3ojy4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16"/>
    <w:rsid w:val="00061E08"/>
    <w:rsid w:val="000B3303"/>
    <w:rsid w:val="000C1767"/>
    <w:rsid w:val="000D0DA1"/>
    <w:rsid w:val="00113350"/>
    <w:rsid w:val="0011440E"/>
    <w:rsid w:val="00121C5E"/>
    <w:rsid w:val="00194E13"/>
    <w:rsid w:val="00197C54"/>
    <w:rsid w:val="001F1016"/>
    <w:rsid w:val="002239A4"/>
    <w:rsid w:val="00234617"/>
    <w:rsid w:val="0024738D"/>
    <w:rsid w:val="00252844"/>
    <w:rsid w:val="00255505"/>
    <w:rsid w:val="00263F37"/>
    <w:rsid w:val="002B1C46"/>
    <w:rsid w:val="002B39EC"/>
    <w:rsid w:val="002D3915"/>
    <w:rsid w:val="002D409C"/>
    <w:rsid w:val="002E599D"/>
    <w:rsid w:val="002F37A7"/>
    <w:rsid w:val="003032D7"/>
    <w:rsid w:val="00334D00"/>
    <w:rsid w:val="003E2DAC"/>
    <w:rsid w:val="0042375D"/>
    <w:rsid w:val="004A4A1C"/>
    <w:rsid w:val="004F2438"/>
    <w:rsid w:val="004F7122"/>
    <w:rsid w:val="00551BDE"/>
    <w:rsid w:val="00561250"/>
    <w:rsid w:val="0057313B"/>
    <w:rsid w:val="005D7403"/>
    <w:rsid w:val="00657227"/>
    <w:rsid w:val="006A7E8C"/>
    <w:rsid w:val="006B2B8F"/>
    <w:rsid w:val="006D6F2E"/>
    <w:rsid w:val="0073297F"/>
    <w:rsid w:val="007714D1"/>
    <w:rsid w:val="00787318"/>
    <w:rsid w:val="007D3203"/>
    <w:rsid w:val="007E1B99"/>
    <w:rsid w:val="00874E40"/>
    <w:rsid w:val="00882048"/>
    <w:rsid w:val="008A7E66"/>
    <w:rsid w:val="008C2560"/>
    <w:rsid w:val="008D178D"/>
    <w:rsid w:val="008D7EE7"/>
    <w:rsid w:val="00917BCA"/>
    <w:rsid w:val="009A0E39"/>
    <w:rsid w:val="009A1889"/>
    <w:rsid w:val="00AA57EB"/>
    <w:rsid w:val="00B062FA"/>
    <w:rsid w:val="00B555D9"/>
    <w:rsid w:val="00C24FEE"/>
    <w:rsid w:val="00C42724"/>
    <w:rsid w:val="00C427B6"/>
    <w:rsid w:val="00C6223A"/>
    <w:rsid w:val="00CB1876"/>
    <w:rsid w:val="00CE4C9B"/>
    <w:rsid w:val="00CF1361"/>
    <w:rsid w:val="00CF16DE"/>
    <w:rsid w:val="00D014C1"/>
    <w:rsid w:val="00D03E4D"/>
    <w:rsid w:val="00D2200F"/>
    <w:rsid w:val="00D46F1B"/>
    <w:rsid w:val="00DD087A"/>
    <w:rsid w:val="00DE1C81"/>
    <w:rsid w:val="00DE63BD"/>
    <w:rsid w:val="00DF0F27"/>
    <w:rsid w:val="00E222E2"/>
    <w:rsid w:val="00E24FDB"/>
    <w:rsid w:val="00E315F4"/>
    <w:rsid w:val="00E40220"/>
    <w:rsid w:val="00E54A59"/>
    <w:rsid w:val="00E65CBF"/>
    <w:rsid w:val="00E902B3"/>
    <w:rsid w:val="00F3125A"/>
    <w:rsid w:val="00F3208B"/>
    <w:rsid w:val="00F64B72"/>
    <w:rsid w:val="00F85EBD"/>
    <w:rsid w:val="00FE645D"/>
    <w:rsid w:val="00FE6FC3"/>
    <w:rsid w:val="00FE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4102A"/>
  <w15:chartTrackingRefBased/>
  <w15:docId w15:val="{76B6009E-DFCB-974E-B105-D3BB7417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color w:val="0000FF"/>
      <w:sz w:val="24"/>
    </w:rPr>
  </w:style>
  <w:style w:type="paragraph" w:styleId="Heading1">
    <w:name w:val="heading 1"/>
    <w:basedOn w:val="Normal"/>
    <w:next w:val="Normal"/>
    <w:link w:val="Heading1Char"/>
    <w:qFormat/>
    <w:pPr>
      <w:keepNext/>
      <w:widowControl/>
      <w:numPr>
        <w:numId w:val="7"/>
      </w:numPr>
      <w:overflowPunct/>
      <w:autoSpaceDE/>
      <w:autoSpaceDN/>
      <w:adjustRightInd/>
      <w:spacing w:before="360" w:after="240" w:line="300" w:lineRule="auto"/>
      <w:ind w:left="3544"/>
      <w:jc w:val="both"/>
      <w:textAlignment w:val="auto"/>
      <w:outlineLvl w:val="0"/>
    </w:pPr>
    <w:rPr>
      <w:rFonts w:ascii="Arial" w:hAnsi="Arial"/>
      <w:b/>
      <w:bCs/>
      <w:color w:val="auto"/>
      <w:sz w:val="22"/>
      <w:szCs w:val="24"/>
    </w:rPr>
  </w:style>
  <w:style w:type="paragraph" w:styleId="Heading3">
    <w:name w:val="heading 3"/>
    <w:basedOn w:val="Normal"/>
    <w:next w:val="Normal"/>
    <w:link w:val="Heading3Char"/>
    <w:qFormat/>
    <w:pPr>
      <w:numPr>
        <w:ilvl w:val="2"/>
        <w:numId w:val="7"/>
      </w:numPr>
      <w:overflowPunct/>
      <w:autoSpaceDE/>
      <w:autoSpaceDN/>
      <w:adjustRightInd/>
      <w:spacing w:after="240" w:line="300" w:lineRule="auto"/>
      <w:jc w:val="both"/>
      <w:textAlignment w:val="auto"/>
      <w:outlineLvl w:val="2"/>
    </w:pPr>
    <w:rPr>
      <w:rFonts w:ascii="Arial" w:hAnsi="Arial"/>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tabs>
        <w:tab w:val="center" w:pos="4320"/>
        <w:tab w:val="right" w:pos="8640"/>
      </w:tabs>
    </w:pPr>
    <w:rPr>
      <w:color w:val="auto"/>
    </w:rPr>
  </w:style>
  <w:style w:type="character" w:styleId="PageNumber">
    <w:name w:val="page number"/>
    <w:basedOn w:val="DefaultParagraphFont"/>
  </w:style>
  <w:style w:type="paragraph" w:styleId="FootnoteText">
    <w:name w:val="footnote text"/>
    <w:basedOn w:val="Normal"/>
    <w:semiHidden/>
    <w:pPr>
      <w:widowControl/>
      <w:overflowPunct/>
      <w:autoSpaceDE/>
      <w:autoSpaceDN/>
      <w:adjustRightInd/>
      <w:textAlignment w:val="auto"/>
    </w:pPr>
    <w:rPr>
      <w:color w:val="auto"/>
      <w:sz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color w:val="0000FF"/>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color w:val="0000FF"/>
      <w:sz w:val="24"/>
    </w:rPr>
  </w:style>
  <w:style w:type="character" w:customStyle="1" w:styleId="FooterChar">
    <w:name w:val="Footer Char"/>
    <w:link w:val="Footer"/>
    <w:uiPriority w:val="99"/>
    <w:rPr>
      <w:sz w:val="24"/>
    </w:rPr>
  </w:style>
  <w:style w:type="paragraph" w:customStyle="1" w:styleId="Style4">
    <w:name w:val="Style4"/>
    <w:basedOn w:val="Footer"/>
    <w:next w:val="Footer"/>
    <w:link w:val="Style5"/>
    <w:pPr>
      <w:tabs>
        <w:tab w:val="clear" w:pos="4320"/>
        <w:tab w:val="clear" w:pos="8640"/>
      </w:tabs>
    </w:pPr>
    <w:rPr>
      <w:sz w:val="16"/>
    </w:rPr>
  </w:style>
  <w:style w:type="character" w:customStyle="1" w:styleId="Style5">
    <w:name w:val="Style5"/>
    <w:link w:val="Style4"/>
    <w:rPr>
      <w:sz w:val="16"/>
    </w:rPr>
  </w:style>
  <w:style w:type="paragraph" w:customStyle="1" w:styleId="ColorfulList-Accent11">
    <w:name w:val="Colorful List - Accent 11"/>
    <w:basedOn w:val="Normal"/>
    <w:uiPriority w:val="34"/>
    <w:qFormat/>
    <w:pPr>
      <w:ind w:left="720"/>
    </w:pPr>
  </w:style>
  <w:style w:type="paragraph" w:customStyle="1" w:styleId="Style7">
    <w:name w:val="Style7"/>
    <w:aliases w:val="s2"/>
    <w:basedOn w:val="Normal"/>
    <w:pPr>
      <w:widowControl/>
      <w:overflowPunct/>
      <w:autoSpaceDE/>
      <w:autoSpaceDN/>
      <w:adjustRightInd/>
      <w:spacing w:after="240"/>
      <w:ind w:firstLine="720"/>
      <w:textAlignment w:val="auto"/>
    </w:pPr>
    <w:rPr>
      <w:color w:val="auto"/>
    </w:rPr>
  </w:style>
  <w:style w:type="character" w:customStyle="1" w:styleId="Heading1Char">
    <w:name w:val="Heading 1 Char"/>
    <w:link w:val="Heading1"/>
    <w:rPr>
      <w:rFonts w:ascii="Arial" w:hAnsi="Arial"/>
      <w:b/>
      <w:bCs/>
      <w:sz w:val="22"/>
      <w:szCs w:val="24"/>
    </w:rPr>
  </w:style>
  <w:style w:type="character" w:customStyle="1" w:styleId="Heading3Char">
    <w:name w:val="Heading 3 Char"/>
    <w:link w:val="Heading3"/>
    <w:rPr>
      <w:rFonts w:ascii="Arial" w:hAnsi="Arial"/>
      <w:bCs/>
      <w:sz w:val="22"/>
    </w:rPr>
  </w:style>
  <w:style w:type="paragraph" w:customStyle="1" w:styleId="Style9">
    <w:name w:val="Style9"/>
    <w:link w:val="Style10"/>
    <w:pPr>
      <w:autoSpaceDE w:val="0"/>
      <w:autoSpaceDN w:val="0"/>
      <w:adjustRightInd w:val="0"/>
    </w:pPr>
    <w:rPr>
      <w:rFonts w:ascii="Helvetica" w:eastAsia="Batang" w:hAnsi="Helvetica"/>
      <w:sz w:val="24"/>
      <w:szCs w:val="24"/>
      <w:lang w:eastAsia="zh-CN"/>
    </w:rPr>
  </w:style>
  <w:style w:type="character" w:customStyle="1" w:styleId="Style10">
    <w:name w:val="Style10"/>
    <w:link w:val="Style9"/>
    <w:rPr>
      <w:rFonts w:ascii="Helvetica" w:eastAsia="Batang" w:hAnsi="Helvetica"/>
      <w:sz w:val="24"/>
      <w:szCs w:val="24"/>
      <w:lang w:eastAsia="zh-CN"/>
    </w:rPr>
  </w:style>
  <w:style w:type="paragraph" w:customStyle="1" w:styleId="DocID">
    <w:name w:val="DocID"/>
    <w:basedOn w:val="Footer"/>
    <w:next w:val="Footer"/>
    <w:link w:val="DocIDChar"/>
    <w:rsid w:val="00234617"/>
    <w:pPr>
      <w:tabs>
        <w:tab w:val="clear" w:pos="4320"/>
        <w:tab w:val="clear" w:pos="8640"/>
      </w:tabs>
    </w:pPr>
    <w:rPr>
      <w:caps/>
      <w:sz w:val="16"/>
      <w:szCs w:val="22"/>
    </w:rPr>
  </w:style>
  <w:style w:type="character" w:customStyle="1" w:styleId="DocIDChar">
    <w:name w:val="DocID Char"/>
    <w:link w:val="DocID"/>
    <w:rsid w:val="00234617"/>
    <w:rPr>
      <w:caps/>
      <w:sz w:val="16"/>
      <w:szCs w:val="22"/>
    </w:rPr>
  </w:style>
  <w:style w:type="character" w:styleId="CommentReference">
    <w:name w:val="annotation reference"/>
    <w:rsid w:val="002D409C"/>
    <w:rPr>
      <w:sz w:val="16"/>
      <w:szCs w:val="16"/>
    </w:rPr>
  </w:style>
  <w:style w:type="paragraph" w:styleId="CommentText">
    <w:name w:val="annotation text"/>
    <w:basedOn w:val="Normal"/>
    <w:link w:val="CommentTextChar"/>
    <w:rsid w:val="002D409C"/>
    <w:rPr>
      <w:sz w:val="20"/>
    </w:rPr>
  </w:style>
  <w:style w:type="character" w:customStyle="1" w:styleId="CommentTextChar">
    <w:name w:val="Comment Text Char"/>
    <w:link w:val="CommentText"/>
    <w:rsid w:val="002D409C"/>
    <w:rPr>
      <w:color w:val="0000FF"/>
    </w:rPr>
  </w:style>
  <w:style w:type="paragraph" w:styleId="CommentSubject">
    <w:name w:val="annotation subject"/>
    <w:basedOn w:val="CommentText"/>
    <w:next w:val="CommentText"/>
    <w:link w:val="CommentSubjectChar"/>
    <w:rsid w:val="002D409C"/>
    <w:rPr>
      <w:b/>
      <w:bCs/>
    </w:rPr>
  </w:style>
  <w:style w:type="character" w:customStyle="1" w:styleId="CommentSubjectChar">
    <w:name w:val="Comment Subject Char"/>
    <w:link w:val="CommentSubject"/>
    <w:rsid w:val="002D409C"/>
    <w:rPr>
      <w:b/>
      <w:bCs/>
      <w:color w:val="0000FF"/>
    </w:rPr>
  </w:style>
  <w:style w:type="paragraph" w:styleId="BodyText">
    <w:name w:val="Body Text"/>
    <w:basedOn w:val="Normal"/>
    <w:link w:val="BodyTextChar"/>
    <w:rsid w:val="00F3125A"/>
    <w:pPr>
      <w:widowControl/>
      <w:overflowPunct/>
      <w:autoSpaceDE/>
      <w:autoSpaceDN/>
      <w:adjustRightInd/>
      <w:jc w:val="both"/>
      <w:textAlignment w:val="auto"/>
    </w:pPr>
    <w:rPr>
      <w:rFonts w:ascii="Palatino" w:hAnsi="Palatino"/>
      <w:color w:val="auto"/>
    </w:rPr>
  </w:style>
  <w:style w:type="character" w:customStyle="1" w:styleId="BodyTextChar">
    <w:name w:val="Body Text Char"/>
    <w:basedOn w:val="DefaultParagraphFont"/>
    <w:link w:val="BodyText"/>
    <w:rsid w:val="00F3125A"/>
    <w:rPr>
      <w:rFonts w:ascii="Palatino" w:hAnsi="Palatino"/>
      <w:sz w:val="24"/>
    </w:rPr>
  </w:style>
  <w:style w:type="character" w:customStyle="1" w:styleId="Style1">
    <w:name w:val="Style1"/>
    <w:rsid w:val="00F3125A"/>
    <w:rPr>
      <w:sz w:val="20"/>
    </w:rPr>
  </w:style>
  <w:style w:type="character" w:styleId="Hyperlink">
    <w:name w:val="Hyperlink"/>
    <w:rsid w:val="00F3125A"/>
    <w:rPr>
      <w:color w:val="0000FF"/>
      <w:u w:val="single"/>
    </w:rPr>
  </w:style>
  <w:style w:type="paragraph" w:customStyle="1" w:styleId="TableParagraph">
    <w:name w:val="Table Paragraph"/>
    <w:basedOn w:val="Normal"/>
    <w:uiPriority w:val="1"/>
    <w:qFormat/>
    <w:rsid w:val="00F3125A"/>
    <w:pPr>
      <w:overflowPunct/>
      <w:adjustRightInd/>
      <w:spacing w:before="25"/>
      <w:ind w:left="27"/>
      <w:textAlignment w:val="auto"/>
    </w:pPr>
    <w:rPr>
      <w:color w:val="auto"/>
      <w:sz w:val="22"/>
      <w:szCs w:val="22"/>
    </w:rPr>
  </w:style>
  <w:style w:type="paragraph" w:styleId="ListParagraph">
    <w:name w:val="List Paragraph"/>
    <w:basedOn w:val="Normal"/>
    <w:uiPriority w:val="34"/>
    <w:qFormat/>
    <w:rsid w:val="000C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0818">
      <w:bodyDiv w:val="1"/>
      <w:marLeft w:val="0"/>
      <w:marRight w:val="0"/>
      <w:marTop w:val="0"/>
      <w:marBottom w:val="0"/>
      <w:divBdr>
        <w:top w:val="none" w:sz="0" w:space="0" w:color="auto"/>
        <w:left w:val="none" w:sz="0" w:space="0" w:color="auto"/>
        <w:bottom w:val="none" w:sz="0" w:space="0" w:color="auto"/>
        <w:right w:val="none" w:sz="0" w:space="0" w:color="auto"/>
      </w:divBdr>
    </w:div>
    <w:div w:id="335158471">
      <w:bodyDiv w:val="1"/>
      <w:marLeft w:val="0"/>
      <w:marRight w:val="0"/>
      <w:marTop w:val="0"/>
      <w:marBottom w:val="0"/>
      <w:divBdr>
        <w:top w:val="none" w:sz="0" w:space="0" w:color="auto"/>
        <w:left w:val="none" w:sz="0" w:space="0" w:color="auto"/>
        <w:bottom w:val="none" w:sz="0" w:space="0" w:color="auto"/>
        <w:right w:val="none" w:sz="0" w:space="0" w:color="auto"/>
      </w:divBdr>
    </w:div>
    <w:div w:id="1131096889">
      <w:bodyDiv w:val="1"/>
      <w:marLeft w:val="0"/>
      <w:marRight w:val="0"/>
      <w:marTop w:val="0"/>
      <w:marBottom w:val="0"/>
      <w:divBdr>
        <w:top w:val="none" w:sz="0" w:space="0" w:color="auto"/>
        <w:left w:val="none" w:sz="0" w:space="0" w:color="auto"/>
        <w:bottom w:val="none" w:sz="0" w:space="0" w:color="auto"/>
        <w:right w:val="none" w:sz="0" w:space="0" w:color="auto"/>
      </w:divBdr>
    </w:div>
    <w:div w:id="16816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ire-transfers@mit.ed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74FF-4BC9-284D-90A3-94A3B954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7653</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babruzzi</dc:creator>
  <cp:keywords/>
  <cp:lastModifiedBy>Sonny Oram</cp:lastModifiedBy>
  <cp:revision>2</cp:revision>
  <cp:lastPrinted>2015-11-24T17:03:00Z</cp:lastPrinted>
  <dcterms:created xsi:type="dcterms:W3CDTF">2022-02-08T14:52:00Z</dcterms:created>
  <dcterms:modified xsi:type="dcterms:W3CDTF">2022-02-08T14:52:00Z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1137006.v1</vt:lpwstr>
  </property>
  <property fmtid="{D5CDD505-2E9C-101B-9397-08002B2CF9AE}" pid="3" name="CUS_DocIDChunk0">
    <vt:lpwstr>1137006.v1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